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FDB" w:rsidRDefault="0045493C" w:rsidP="0045493C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210050" cy="990600"/>
            <wp:effectExtent l="0" t="0" r="0" b="0"/>
            <wp:docPr id="1" name="Рисунок 1" descr="0_logo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logo 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DB1" w:rsidRDefault="00224DB1" w:rsidP="0045493C">
      <w:pPr>
        <w:jc w:val="center"/>
      </w:pPr>
    </w:p>
    <w:p w:rsidR="00460AF9" w:rsidRPr="00460AF9" w:rsidRDefault="00460AF9" w:rsidP="00460AF9">
      <w:pPr>
        <w:pStyle w:val="a3"/>
        <w:tabs>
          <w:tab w:val="left" w:pos="1134"/>
        </w:tabs>
        <w:adjustRightInd w:val="0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AF9">
        <w:rPr>
          <w:rFonts w:ascii="Times New Roman" w:hAnsi="Times New Roman" w:cs="Times New Roman"/>
          <w:b/>
          <w:sz w:val="24"/>
          <w:szCs w:val="24"/>
        </w:rPr>
        <w:t>ДОКУМЕНТЫ ДЛЯ ПРЕДОСТАВЛЕНИЯ В ДИССЕРТАЦИОННЫЙ СОВЕТ КазНИТУ</w:t>
      </w:r>
    </w:p>
    <w:p w:rsidR="00460AF9" w:rsidRPr="006C399A" w:rsidRDefault="00460AF9" w:rsidP="00460AF9">
      <w:pPr>
        <w:pStyle w:val="a3"/>
        <w:tabs>
          <w:tab w:val="left" w:pos="1134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AF9" w:rsidRPr="00843C26" w:rsidRDefault="00460AF9" w:rsidP="00460AF9">
      <w:pPr>
        <w:pStyle w:val="a3"/>
        <w:tabs>
          <w:tab w:val="left" w:pos="1134"/>
        </w:tabs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843C26">
        <w:rPr>
          <w:rFonts w:ascii="Times New Roman" w:hAnsi="Times New Roman" w:cs="Times New Roman"/>
          <w:sz w:val="24"/>
          <w:szCs w:val="24"/>
        </w:rPr>
        <w:t xml:space="preserve">После получения положительного заключения расширенного заседания кафедры докторант подает заявление на имя Ректора </w:t>
      </w:r>
      <w:r w:rsidRPr="00843C26">
        <w:rPr>
          <w:rFonts w:ascii="Times New Roman" w:hAnsi="Times New Roman" w:cs="Times New Roman"/>
          <w:sz w:val="24"/>
          <w:szCs w:val="24"/>
          <w:lang w:val="kk-KZ"/>
        </w:rPr>
        <w:t xml:space="preserve">ВУЗа </w:t>
      </w:r>
      <w:r w:rsidRPr="00843C26">
        <w:rPr>
          <w:rFonts w:ascii="Times New Roman" w:hAnsi="Times New Roman" w:cs="Times New Roman"/>
          <w:sz w:val="24"/>
          <w:szCs w:val="24"/>
        </w:rPr>
        <w:t xml:space="preserve">о выборе диссертационного совета, в котором он будет защищаться. В случае, если докторантом указывается диссертационный совет другого ВУЗа, докторант </w:t>
      </w:r>
      <w:r w:rsidRPr="00843C26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формирует пакет документов согласно требованиям данного диссертационного совета, и в течение 10 (десяти) рабочих дней документы с сопроводительным письмом на бланке ВУЗа, в котором докторант проходил обучение за подписью курирующего проректора направляются в диссертационный совет. </w:t>
      </w:r>
    </w:p>
    <w:p w:rsidR="00460AF9" w:rsidRPr="00843C26" w:rsidRDefault="00460AF9" w:rsidP="00460AF9">
      <w:pPr>
        <w:pStyle w:val="Style4"/>
        <w:widowControl/>
        <w:ind w:firstLine="567"/>
        <w:jc w:val="both"/>
      </w:pPr>
      <w:r w:rsidRPr="00843C26">
        <w:t xml:space="preserve"> </w:t>
      </w:r>
      <w:bookmarkStart w:id="1" w:name="II._Для_подачи_заявления_в_диссертационн"/>
      <w:bookmarkEnd w:id="1"/>
      <w:r w:rsidRPr="00843C26">
        <w:t>В диссертационный совет КазНИТУ представляются следующие документы:</w:t>
      </w:r>
    </w:p>
    <w:p w:rsidR="00460AF9" w:rsidRPr="00843C26" w:rsidRDefault="00460AF9" w:rsidP="00460A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C26">
        <w:rPr>
          <w:rFonts w:ascii="Times New Roman" w:hAnsi="Times New Roman" w:cs="Times New Roman"/>
          <w:sz w:val="24"/>
          <w:szCs w:val="24"/>
        </w:rPr>
        <w:t>заявление на имя председателя диссертационного совета о приеме диссертации к защите;</w:t>
      </w:r>
    </w:p>
    <w:p w:rsidR="00460AF9" w:rsidRPr="00843C26" w:rsidRDefault="00460AF9" w:rsidP="00460A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C26">
        <w:rPr>
          <w:rFonts w:ascii="Times New Roman" w:hAnsi="Times New Roman" w:cs="Times New Roman"/>
          <w:sz w:val="24"/>
          <w:szCs w:val="24"/>
        </w:rPr>
        <w:t>отзывы отечественного и зарубежного научных консультантов, заверенные по месту работы консультанта. Перевод отзыва зарубежного консультанта должен быть нотариально заверен. Для диссертаций, содержащих государственные секреты, отзыв отечественного консультанта;</w:t>
      </w:r>
    </w:p>
    <w:p w:rsidR="00460AF9" w:rsidRPr="00843C26" w:rsidRDefault="00460AF9" w:rsidP="00460A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C26">
        <w:rPr>
          <w:rFonts w:ascii="Times New Roman" w:hAnsi="Times New Roman" w:cs="Times New Roman"/>
          <w:sz w:val="24"/>
          <w:szCs w:val="24"/>
        </w:rPr>
        <w:t>протокол расширенного заседания кафедры, где выполнялась диссертация с положительным заключением и рекомендацией к защите, утвержденная курирующим проректором ВУЗа, в котором докторант проходил обучение;</w:t>
      </w:r>
    </w:p>
    <w:p w:rsidR="00460AF9" w:rsidRPr="00843C26" w:rsidRDefault="00460AF9" w:rsidP="00460A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C26">
        <w:rPr>
          <w:rFonts w:ascii="Times New Roman" w:hAnsi="Times New Roman" w:cs="Times New Roman"/>
          <w:sz w:val="24"/>
          <w:szCs w:val="24"/>
        </w:rPr>
        <w:t xml:space="preserve">диссертация в твердом переплете, в 3 (трех) экземплярах и на электронном носителе (CD-диске) (в случае, если диссертация защищается в форме диссертационной работы); </w:t>
      </w:r>
    </w:p>
    <w:p w:rsidR="00460AF9" w:rsidRPr="00843C26" w:rsidRDefault="00460AF9" w:rsidP="00460A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C26">
        <w:rPr>
          <w:rFonts w:ascii="Times New Roman" w:hAnsi="Times New Roman" w:cs="Times New Roman"/>
          <w:sz w:val="24"/>
          <w:szCs w:val="24"/>
        </w:rPr>
        <w:t>список научных трудов, заверенный главным ученым секретарем ВУЗа, в котором докторант проходил обучение, и копии публикаций</w:t>
      </w:r>
      <w:bookmarkStart w:id="2" w:name="bookmark=id.1y810tw" w:colFirst="0" w:colLast="0"/>
      <w:bookmarkEnd w:id="2"/>
      <w:r w:rsidRPr="00843C26">
        <w:rPr>
          <w:rFonts w:ascii="Times New Roman" w:hAnsi="Times New Roman" w:cs="Times New Roman"/>
          <w:sz w:val="24"/>
          <w:szCs w:val="24"/>
        </w:rPr>
        <w:t>;</w:t>
      </w:r>
    </w:p>
    <w:p w:rsidR="00460AF9" w:rsidRPr="00190AA8" w:rsidRDefault="00460AF9" w:rsidP="00460AF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=id.4i7ojhp" w:colFirst="0" w:colLast="0"/>
      <w:bookmarkEnd w:id="3"/>
      <w:r w:rsidRPr="00843C26">
        <w:rPr>
          <w:rFonts w:ascii="Times New Roman" w:hAnsi="Times New Roman" w:cs="Times New Roman"/>
          <w:sz w:val="24"/>
          <w:szCs w:val="24"/>
        </w:rPr>
        <w:t>- заключение Этической комиссии вуза, в котором обучался докторант, об отсутствии нарушений в процессе планирования, оценки, отбора, проведения и распространения результатов научных исследований, включая защиту прав, безопасности и благополучия объектов исследования (объектов живой природы и среды обитания).</w:t>
      </w:r>
    </w:p>
    <w:p w:rsidR="00224DB1" w:rsidRDefault="00224DB1" w:rsidP="0045493C">
      <w:pPr>
        <w:jc w:val="center"/>
      </w:pPr>
    </w:p>
    <w:sectPr w:rsidR="0022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0F10"/>
    <w:multiLevelType w:val="multilevel"/>
    <w:tmpl w:val="2B68C0C4"/>
    <w:lvl w:ilvl="0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8" w:hanging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8" w:hanging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8" w:hanging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8" w:hanging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8" w:hanging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8" w:hanging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8" w:hanging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8" w:hanging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74745D40"/>
    <w:multiLevelType w:val="multilevel"/>
    <w:tmpl w:val="3A321F9A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CF6"/>
    <w:rsid w:val="00224DB1"/>
    <w:rsid w:val="0045493C"/>
    <w:rsid w:val="00460AF9"/>
    <w:rsid w:val="00972CF6"/>
    <w:rsid w:val="00C25B34"/>
    <w:rsid w:val="00DC1E55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9EAF2-81F2-470F-A16A-BEAD717A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AF9"/>
    <w:pPr>
      <w:ind w:left="720"/>
      <w:contextualSpacing/>
    </w:pPr>
  </w:style>
  <w:style w:type="paragraph" w:customStyle="1" w:styleId="Style4">
    <w:name w:val="Style4"/>
    <w:basedOn w:val="a"/>
    <w:rsid w:val="00460AF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Vlasova</dc:creator>
  <cp:keywords/>
  <dc:description/>
  <cp:lastModifiedBy>Zhanar Tatayeva</cp:lastModifiedBy>
  <cp:revision>2</cp:revision>
  <dcterms:created xsi:type="dcterms:W3CDTF">2022-08-26T04:02:00Z</dcterms:created>
  <dcterms:modified xsi:type="dcterms:W3CDTF">2022-08-26T04:02:00Z</dcterms:modified>
</cp:coreProperties>
</file>