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1F3" w:rsidRPr="001331F3" w:rsidRDefault="001331F3" w:rsidP="001331F3">
      <w:pPr>
        <w:pStyle w:val="3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</w:rPr>
        <w:t>Course Syllabus: “</w:t>
      </w:r>
      <w:proofErr w:type="spellStart"/>
      <w:r w:rsidR="00447508" w:rsidRPr="00447508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</w:rPr>
        <w:t>Этика</w:t>
      </w:r>
      <w:proofErr w:type="spellEnd"/>
      <w:r w:rsidR="00447508" w:rsidRPr="00447508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447508" w:rsidRPr="00447508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</w:rPr>
        <w:t>және</w:t>
      </w:r>
      <w:proofErr w:type="spellEnd"/>
      <w:r w:rsidR="00447508" w:rsidRPr="00447508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447508" w:rsidRPr="00447508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</w:rPr>
        <w:t>эстетика</w:t>
      </w:r>
      <w:proofErr w:type="spellEnd"/>
      <w:r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</w:rPr>
        <w:t>”</w:t>
      </w:r>
    </w:p>
    <w:p w:rsidR="00AB2980" w:rsidRDefault="00AB2980" w:rsidP="00447508">
      <w:pPr>
        <w:spacing w:before="100" w:beforeAutospacing="1" w:after="100" w:afterAutospacing="1"/>
        <w:rPr>
          <w:rStyle w:val="af6"/>
          <w:rFonts w:cs="Times New Roman"/>
          <w:sz w:val="28"/>
          <w:szCs w:val="28"/>
        </w:rPr>
      </w:pPr>
    </w:p>
    <w:p w:rsidR="001331F3" w:rsidRPr="001331F3" w:rsidRDefault="001331F3" w:rsidP="00447508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1331F3">
        <w:rPr>
          <w:rStyle w:val="af6"/>
          <w:rFonts w:cs="Times New Roman"/>
          <w:sz w:val="28"/>
          <w:szCs w:val="28"/>
        </w:rPr>
        <w:t>Duration:</w:t>
      </w:r>
      <w:r w:rsidRPr="001331F3">
        <w:rPr>
          <w:rFonts w:cs="Times New Roman"/>
          <w:sz w:val="28"/>
          <w:szCs w:val="28"/>
        </w:rPr>
        <w:t xml:space="preserve"> 36 academic hours</w:t>
      </w:r>
      <w:r w:rsidRPr="001331F3">
        <w:rPr>
          <w:rFonts w:cs="Times New Roman"/>
          <w:sz w:val="28"/>
          <w:szCs w:val="28"/>
        </w:rPr>
        <w:br/>
      </w:r>
      <w:r w:rsidRPr="001331F3">
        <w:rPr>
          <w:rStyle w:val="af6"/>
          <w:rFonts w:cs="Times New Roman"/>
          <w:sz w:val="28"/>
          <w:szCs w:val="28"/>
        </w:rPr>
        <w:t>Format:</w:t>
      </w:r>
      <w:r w:rsidRPr="001331F3">
        <w:rPr>
          <w:rFonts w:cs="Times New Roman"/>
          <w:sz w:val="28"/>
          <w:szCs w:val="28"/>
        </w:rPr>
        <w:t xml:space="preserve"> In-person / blended (in-person and distance learning)</w:t>
      </w:r>
      <w:r w:rsidRPr="001331F3">
        <w:rPr>
          <w:rFonts w:cs="Times New Roman"/>
          <w:sz w:val="28"/>
          <w:szCs w:val="28"/>
        </w:rPr>
        <w:br/>
      </w:r>
      <w:r w:rsidRPr="001331F3">
        <w:rPr>
          <w:rStyle w:val="af6"/>
          <w:rFonts w:cs="Times New Roman"/>
          <w:sz w:val="28"/>
          <w:szCs w:val="28"/>
        </w:rPr>
        <w:t>Target Audience:</w:t>
      </w:r>
      <w:r w:rsidRPr="001331F3">
        <w:rPr>
          <w:rFonts w:cs="Times New Roman"/>
          <w:sz w:val="28"/>
          <w:szCs w:val="28"/>
        </w:rPr>
        <w:t xml:space="preserve"> Retirees</w:t>
      </w:r>
      <w:r w:rsidRPr="001331F3">
        <w:rPr>
          <w:rFonts w:cs="Times New Roman"/>
          <w:sz w:val="28"/>
          <w:szCs w:val="28"/>
        </w:rPr>
        <w:br/>
      </w:r>
      <w:r w:rsidRPr="001331F3">
        <w:rPr>
          <w:rStyle w:val="af6"/>
          <w:rFonts w:cs="Times New Roman"/>
          <w:sz w:val="28"/>
          <w:szCs w:val="28"/>
        </w:rPr>
        <w:t>Language of Instruction:</w:t>
      </w:r>
      <w:r w:rsidRPr="001331F3">
        <w:rPr>
          <w:rFonts w:cs="Times New Roman"/>
          <w:sz w:val="28"/>
          <w:szCs w:val="28"/>
        </w:rPr>
        <w:t xml:space="preserve"> Kazakh</w:t>
      </w:r>
    </w:p>
    <w:p w:rsidR="001331F3" w:rsidRPr="001331F3" w:rsidRDefault="001331F3" w:rsidP="001331F3">
      <w:pPr>
        <w:pStyle w:val="31"/>
        <w:rPr>
          <w:rFonts w:ascii="Times New Roman" w:hAnsi="Times New Roman" w:cs="Times New Roman"/>
          <w:color w:val="auto"/>
          <w:sz w:val="28"/>
          <w:szCs w:val="28"/>
        </w:rPr>
      </w:pPr>
      <w:r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</w:rPr>
        <w:t>Module 1. Basics of Ethics</w:t>
      </w:r>
      <w:r w:rsidRPr="001331F3">
        <w:rPr>
          <w:rFonts w:ascii="Times New Roman" w:hAnsi="Times New Roman" w:cs="Times New Roman"/>
          <w:color w:val="auto"/>
          <w:sz w:val="28"/>
          <w:szCs w:val="28"/>
        </w:rPr>
        <w:t xml:space="preserve"> (8 hours theory + 4 hours practice)</w:t>
      </w:r>
    </w:p>
    <w:p w:rsidR="001331F3" w:rsidRPr="001331F3" w:rsidRDefault="001331F3" w:rsidP="001331F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331F3">
        <w:rPr>
          <w:rFonts w:cs="Times New Roman"/>
          <w:sz w:val="28"/>
          <w:szCs w:val="28"/>
        </w:rPr>
        <w:t>The concept of ethics. Morality and ethics.</w:t>
      </w:r>
    </w:p>
    <w:p w:rsidR="001331F3" w:rsidRPr="001331F3" w:rsidRDefault="001331F3" w:rsidP="001331F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331F3">
        <w:rPr>
          <w:rFonts w:cs="Times New Roman"/>
          <w:sz w:val="28"/>
          <w:szCs w:val="28"/>
        </w:rPr>
        <w:t>Ethical values in modern society.</w:t>
      </w:r>
    </w:p>
    <w:p w:rsidR="001331F3" w:rsidRPr="001331F3" w:rsidRDefault="001331F3" w:rsidP="001331F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331F3">
        <w:rPr>
          <w:rFonts w:cs="Times New Roman"/>
          <w:sz w:val="28"/>
          <w:szCs w:val="28"/>
        </w:rPr>
        <w:t>Ethical norms in family and intergenerational communication.</w:t>
      </w:r>
    </w:p>
    <w:p w:rsidR="001331F3" w:rsidRPr="001331F3" w:rsidRDefault="001331F3" w:rsidP="001331F3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1331F3">
        <w:rPr>
          <w:rStyle w:val="af6"/>
          <w:rFonts w:cs="Times New Roman"/>
          <w:sz w:val="28"/>
          <w:szCs w:val="28"/>
        </w:rPr>
        <w:t>Practice:</w:t>
      </w:r>
    </w:p>
    <w:p w:rsidR="001331F3" w:rsidRPr="001331F3" w:rsidRDefault="001331F3" w:rsidP="001331F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331F3">
        <w:rPr>
          <w:rFonts w:cs="Times New Roman"/>
          <w:sz w:val="28"/>
          <w:szCs w:val="28"/>
        </w:rPr>
        <w:t>Analysis of real-life ethical dilemmas.</w:t>
      </w:r>
    </w:p>
    <w:p w:rsidR="001331F3" w:rsidRPr="001331F3" w:rsidRDefault="001331F3" w:rsidP="001331F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331F3">
        <w:rPr>
          <w:rFonts w:cs="Times New Roman"/>
          <w:sz w:val="28"/>
          <w:szCs w:val="28"/>
        </w:rPr>
        <w:t>Role-play: "Generation Conflict" and ways to ethically resolve it.</w:t>
      </w:r>
    </w:p>
    <w:p w:rsidR="001331F3" w:rsidRPr="001331F3" w:rsidRDefault="001331F3" w:rsidP="001331F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331F3">
        <w:rPr>
          <w:rFonts w:cs="Times New Roman"/>
          <w:sz w:val="28"/>
          <w:szCs w:val="28"/>
        </w:rPr>
        <w:t>Discussion of personal experiences in handling moral situations.</w:t>
      </w:r>
    </w:p>
    <w:p w:rsidR="001331F3" w:rsidRPr="001331F3" w:rsidRDefault="00AB2980" w:rsidP="001331F3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>
          <v:rect id="_x0000_i1032" style="width:0;height:1.5pt" o:hralign="center" o:hrstd="t" o:hr="t" fillcolor="#a0a0a0" stroked="f"/>
        </w:pict>
      </w:r>
    </w:p>
    <w:p w:rsidR="001331F3" w:rsidRPr="001331F3" w:rsidRDefault="001331F3" w:rsidP="001331F3">
      <w:pPr>
        <w:pStyle w:val="31"/>
        <w:rPr>
          <w:rFonts w:ascii="Times New Roman" w:hAnsi="Times New Roman" w:cs="Times New Roman"/>
          <w:color w:val="auto"/>
          <w:sz w:val="28"/>
          <w:szCs w:val="28"/>
        </w:rPr>
      </w:pPr>
      <w:r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</w:rPr>
        <w:t>Module 2. Aesthetics of Everyday Life</w:t>
      </w:r>
      <w:r w:rsidRPr="001331F3">
        <w:rPr>
          <w:rFonts w:ascii="Times New Roman" w:hAnsi="Times New Roman" w:cs="Times New Roman"/>
          <w:color w:val="auto"/>
          <w:sz w:val="28"/>
          <w:szCs w:val="28"/>
        </w:rPr>
        <w:t xml:space="preserve"> (8 hours theory + 4 hours practice)</w:t>
      </w:r>
    </w:p>
    <w:p w:rsidR="001331F3" w:rsidRPr="001331F3" w:rsidRDefault="001331F3" w:rsidP="001331F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331F3">
        <w:rPr>
          <w:rFonts w:cs="Times New Roman"/>
          <w:sz w:val="28"/>
          <w:szCs w:val="28"/>
        </w:rPr>
        <w:t>The concept of aesthetics and beauty.</w:t>
      </w:r>
    </w:p>
    <w:p w:rsidR="001331F3" w:rsidRPr="001331F3" w:rsidRDefault="001331F3" w:rsidP="001331F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331F3">
        <w:rPr>
          <w:rFonts w:cs="Times New Roman"/>
          <w:sz w:val="28"/>
          <w:szCs w:val="28"/>
        </w:rPr>
        <w:t>Aesthetics of appearance, communication, and environment.</w:t>
      </w:r>
    </w:p>
    <w:p w:rsidR="001331F3" w:rsidRPr="001331F3" w:rsidRDefault="001331F3" w:rsidP="001331F3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1331F3">
        <w:rPr>
          <w:rStyle w:val="af6"/>
          <w:rFonts w:cs="Times New Roman"/>
          <w:sz w:val="28"/>
          <w:szCs w:val="28"/>
        </w:rPr>
        <w:t>Practice:</w:t>
      </w:r>
    </w:p>
    <w:p w:rsidR="001331F3" w:rsidRPr="001331F3" w:rsidRDefault="001331F3" w:rsidP="001331F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331F3">
        <w:rPr>
          <w:rFonts w:cs="Times New Roman"/>
          <w:sz w:val="28"/>
          <w:szCs w:val="28"/>
        </w:rPr>
        <w:t>Style master class (clothing, hairstyle, grooming).</w:t>
      </w:r>
    </w:p>
    <w:p w:rsidR="001331F3" w:rsidRPr="001331F3" w:rsidRDefault="001331F3" w:rsidP="001331F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331F3">
        <w:rPr>
          <w:rFonts w:cs="Times New Roman"/>
          <w:sz w:val="28"/>
          <w:szCs w:val="28"/>
        </w:rPr>
        <w:t>Practical work on aesthetic organization of personal space (home, workspace).</w:t>
      </w:r>
    </w:p>
    <w:p w:rsidR="001331F3" w:rsidRPr="001331F3" w:rsidRDefault="001331F3" w:rsidP="001331F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331F3">
        <w:rPr>
          <w:rFonts w:cs="Times New Roman"/>
          <w:sz w:val="28"/>
          <w:szCs w:val="28"/>
        </w:rPr>
        <w:t>Group work: how aesthetics influence mood and self-esteem.</w:t>
      </w:r>
    </w:p>
    <w:p w:rsidR="001331F3" w:rsidRPr="001331F3" w:rsidRDefault="00AB2980" w:rsidP="001331F3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>
          <v:rect id="_x0000_i1033" style="width:0;height:1.5pt" o:hralign="center" o:hrstd="t" o:hr="t" fillcolor="#a0a0a0" stroked="f"/>
        </w:pict>
      </w:r>
    </w:p>
    <w:p w:rsidR="001331F3" w:rsidRPr="001331F3" w:rsidRDefault="001331F3" w:rsidP="001331F3">
      <w:pPr>
        <w:pStyle w:val="31"/>
        <w:rPr>
          <w:rFonts w:ascii="Times New Roman" w:hAnsi="Times New Roman" w:cs="Times New Roman"/>
          <w:color w:val="auto"/>
          <w:sz w:val="28"/>
          <w:szCs w:val="28"/>
        </w:rPr>
      </w:pPr>
      <w:r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</w:rPr>
        <w:t>Module 3. Ethics and Aesthetics in Culture and Art</w:t>
      </w:r>
      <w:r w:rsidRPr="001331F3">
        <w:rPr>
          <w:rFonts w:ascii="Times New Roman" w:hAnsi="Times New Roman" w:cs="Times New Roman"/>
          <w:color w:val="auto"/>
          <w:sz w:val="28"/>
          <w:szCs w:val="28"/>
        </w:rPr>
        <w:t xml:space="preserve"> (8 hours theory + 4 hours practice)</w:t>
      </w:r>
    </w:p>
    <w:p w:rsidR="001331F3" w:rsidRPr="001331F3" w:rsidRDefault="001331F3" w:rsidP="001331F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331F3">
        <w:rPr>
          <w:rFonts w:cs="Times New Roman"/>
          <w:sz w:val="28"/>
          <w:szCs w:val="28"/>
        </w:rPr>
        <w:t>Art as a vehicle for ethical and aesthetic ideas.</w:t>
      </w:r>
    </w:p>
    <w:p w:rsidR="001331F3" w:rsidRPr="001331F3" w:rsidRDefault="001331F3" w:rsidP="001331F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331F3">
        <w:rPr>
          <w:rFonts w:cs="Times New Roman"/>
          <w:sz w:val="28"/>
          <w:szCs w:val="28"/>
        </w:rPr>
        <w:lastRenderedPageBreak/>
        <w:t>Aesthetics and morality in traditions and imagery.</w:t>
      </w:r>
    </w:p>
    <w:p w:rsidR="001331F3" w:rsidRPr="001331F3" w:rsidRDefault="001331F3" w:rsidP="001331F3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1331F3">
        <w:rPr>
          <w:rStyle w:val="af6"/>
          <w:rFonts w:cs="Times New Roman"/>
          <w:sz w:val="28"/>
          <w:szCs w:val="28"/>
        </w:rPr>
        <w:t>Practice:</w:t>
      </w:r>
    </w:p>
    <w:p w:rsidR="001331F3" w:rsidRPr="001331F3" w:rsidRDefault="001331F3" w:rsidP="001331F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331F3">
        <w:rPr>
          <w:rFonts w:cs="Times New Roman"/>
          <w:sz w:val="28"/>
          <w:szCs w:val="28"/>
        </w:rPr>
        <w:t>Watching and discussing a film with ethical-aesthetic content.</w:t>
      </w:r>
    </w:p>
    <w:p w:rsidR="001331F3" w:rsidRPr="001331F3" w:rsidRDefault="001331F3" w:rsidP="001331F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331F3">
        <w:rPr>
          <w:rFonts w:cs="Times New Roman"/>
          <w:sz w:val="28"/>
          <w:szCs w:val="28"/>
        </w:rPr>
        <w:t>Excursion or virtual visit to a museum/gallery.</w:t>
      </w:r>
    </w:p>
    <w:p w:rsidR="001331F3" w:rsidRPr="001331F3" w:rsidRDefault="001331F3" w:rsidP="001331F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331F3">
        <w:rPr>
          <w:rFonts w:cs="Times New Roman"/>
          <w:sz w:val="28"/>
          <w:szCs w:val="28"/>
        </w:rPr>
        <w:t>Creative workshop: creating a collage titled “The Beauty of My Life.”</w:t>
      </w:r>
    </w:p>
    <w:p w:rsidR="001331F3" w:rsidRPr="001331F3" w:rsidRDefault="00AB2980" w:rsidP="001331F3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>
          <v:rect id="_x0000_i1034" style="width:0;height:1.5pt" o:hralign="center" o:hrstd="t" o:hr="t" fillcolor="#a0a0a0" stroked="f"/>
        </w:pict>
      </w:r>
    </w:p>
    <w:p w:rsidR="001331F3" w:rsidRPr="001331F3" w:rsidRDefault="001331F3" w:rsidP="001331F3">
      <w:pPr>
        <w:pStyle w:val="31"/>
        <w:rPr>
          <w:rFonts w:ascii="Times New Roman" w:hAnsi="Times New Roman" w:cs="Times New Roman"/>
          <w:color w:val="auto"/>
          <w:sz w:val="28"/>
          <w:szCs w:val="28"/>
        </w:rPr>
      </w:pPr>
      <w:r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</w:rPr>
        <w:t>Final Session (4 hours)</w:t>
      </w:r>
    </w:p>
    <w:p w:rsidR="001331F3" w:rsidRPr="001331F3" w:rsidRDefault="001331F3" w:rsidP="001331F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331F3">
        <w:rPr>
          <w:rFonts w:cs="Times New Roman"/>
          <w:sz w:val="28"/>
          <w:szCs w:val="28"/>
        </w:rPr>
        <w:t>Summary of the course content.</w:t>
      </w:r>
    </w:p>
    <w:p w:rsidR="001331F3" w:rsidRPr="001331F3" w:rsidRDefault="001331F3" w:rsidP="001331F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331F3">
        <w:rPr>
          <w:rFonts w:cs="Times New Roman"/>
          <w:sz w:val="28"/>
          <w:szCs w:val="28"/>
        </w:rPr>
        <w:t>Discussion of personal changes and discoveries.</w:t>
      </w:r>
    </w:p>
    <w:p w:rsidR="001331F3" w:rsidRPr="001331F3" w:rsidRDefault="001331F3" w:rsidP="001331F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331F3">
        <w:rPr>
          <w:rFonts w:cs="Times New Roman"/>
          <w:sz w:val="28"/>
          <w:szCs w:val="28"/>
        </w:rPr>
        <w:t>Mini-project presentation: “My Path to Harmony: Ethics and Aesthetics in My Life.”</w:t>
      </w:r>
    </w:p>
    <w:p w:rsidR="001331F3" w:rsidRPr="001331F3" w:rsidRDefault="001331F3" w:rsidP="001331F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331F3">
        <w:rPr>
          <w:rFonts w:cs="Times New Roman"/>
          <w:sz w:val="28"/>
          <w:szCs w:val="28"/>
        </w:rPr>
        <w:t>Certificate awarding.</w:t>
      </w:r>
    </w:p>
    <w:p w:rsidR="001331F3" w:rsidRPr="001331F3" w:rsidRDefault="00AB2980" w:rsidP="001331F3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>
          <v:rect id="_x0000_i1035" style="width:0;height:1.5pt" o:hralign="center" o:hrstd="t" o:hr="t" fillcolor="#a0a0a0" stroked="f"/>
        </w:pict>
      </w:r>
    </w:p>
    <w:p w:rsidR="001331F3" w:rsidRPr="001331F3" w:rsidRDefault="001331F3" w:rsidP="001331F3">
      <w:pPr>
        <w:pStyle w:val="31"/>
        <w:rPr>
          <w:rFonts w:ascii="Times New Roman" w:hAnsi="Times New Roman" w:cs="Times New Roman"/>
          <w:color w:val="auto"/>
          <w:sz w:val="28"/>
          <w:szCs w:val="28"/>
        </w:rPr>
      </w:pPr>
      <w:r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</w:rPr>
        <w:t>3. Teaching Methods</w:t>
      </w:r>
    </w:p>
    <w:p w:rsidR="001331F3" w:rsidRPr="001331F3" w:rsidRDefault="001331F3" w:rsidP="001331F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331F3">
        <w:rPr>
          <w:rFonts w:cs="Times New Roman"/>
          <w:sz w:val="28"/>
          <w:szCs w:val="28"/>
        </w:rPr>
        <w:t>Interactive lectures and discussions</w:t>
      </w:r>
    </w:p>
    <w:p w:rsidR="001331F3" w:rsidRPr="001331F3" w:rsidRDefault="001331F3" w:rsidP="001331F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331F3">
        <w:rPr>
          <w:rFonts w:cs="Times New Roman"/>
          <w:sz w:val="28"/>
          <w:szCs w:val="28"/>
        </w:rPr>
        <w:t>Group work and brainstorming</w:t>
      </w:r>
    </w:p>
    <w:p w:rsidR="001331F3" w:rsidRPr="001331F3" w:rsidRDefault="001331F3" w:rsidP="001331F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331F3">
        <w:rPr>
          <w:rFonts w:cs="Times New Roman"/>
          <w:sz w:val="28"/>
          <w:szCs w:val="28"/>
        </w:rPr>
        <w:t>Role-playing and creative tasks</w:t>
      </w:r>
    </w:p>
    <w:p w:rsidR="001331F3" w:rsidRPr="001331F3" w:rsidRDefault="001331F3" w:rsidP="001331F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331F3">
        <w:rPr>
          <w:rFonts w:cs="Times New Roman"/>
          <w:sz w:val="28"/>
          <w:szCs w:val="28"/>
        </w:rPr>
        <w:t>Video viewings and discussions</w:t>
      </w:r>
    </w:p>
    <w:p w:rsidR="001331F3" w:rsidRPr="001331F3" w:rsidRDefault="001331F3" w:rsidP="001331F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331F3">
        <w:rPr>
          <w:rFonts w:cs="Times New Roman"/>
          <w:sz w:val="28"/>
          <w:szCs w:val="28"/>
        </w:rPr>
        <w:t>Practicums, master classes, excursions</w:t>
      </w:r>
    </w:p>
    <w:p w:rsidR="001331F3" w:rsidRPr="001331F3" w:rsidRDefault="00AB2980" w:rsidP="001331F3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>
          <v:rect id="_x0000_i1036" style="width:0;height:1.5pt" o:hralign="center" o:hrstd="t" o:hr="t" fillcolor="#a0a0a0" stroked="f"/>
        </w:pict>
      </w:r>
    </w:p>
    <w:p w:rsidR="001331F3" w:rsidRPr="001331F3" w:rsidRDefault="001331F3" w:rsidP="001331F3">
      <w:pPr>
        <w:pStyle w:val="31"/>
        <w:rPr>
          <w:rFonts w:ascii="Times New Roman" w:hAnsi="Times New Roman" w:cs="Times New Roman"/>
          <w:color w:val="auto"/>
          <w:sz w:val="28"/>
          <w:szCs w:val="28"/>
        </w:rPr>
      </w:pPr>
      <w:r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</w:rPr>
        <w:t>4. Expected Learning Outcomes</w:t>
      </w:r>
    </w:p>
    <w:p w:rsidR="001331F3" w:rsidRPr="001331F3" w:rsidRDefault="001331F3" w:rsidP="001331F3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1331F3">
        <w:rPr>
          <w:rStyle w:val="af6"/>
          <w:rFonts w:cs="Times New Roman"/>
          <w:sz w:val="28"/>
          <w:szCs w:val="28"/>
        </w:rPr>
        <w:t>In the area of knowledge and understanding:</w:t>
      </w:r>
    </w:p>
    <w:p w:rsidR="001331F3" w:rsidRPr="001331F3" w:rsidRDefault="001331F3" w:rsidP="001331F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331F3">
        <w:rPr>
          <w:rFonts w:cs="Times New Roman"/>
          <w:sz w:val="28"/>
          <w:szCs w:val="28"/>
        </w:rPr>
        <w:t>Understand the concepts of ethics and aesthetics and their interconnection;</w:t>
      </w:r>
    </w:p>
    <w:p w:rsidR="001331F3" w:rsidRPr="001331F3" w:rsidRDefault="001331F3" w:rsidP="001331F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331F3">
        <w:rPr>
          <w:rFonts w:cs="Times New Roman"/>
          <w:sz w:val="28"/>
          <w:szCs w:val="28"/>
        </w:rPr>
        <w:t>Recognize the role of moral values in society;</w:t>
      </w:r>
    </w:p>
    <w:p w:rsidR="001331F3" w:rsidRPr="001331F3" w:rsidRDefault="001331F3" w:rsidP="001331F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331F3">
        <w:rPr>
          <w:rFonts w:cs="Times New Roman"/>
          <w:sz w:val="28"/>
          <w:szCs w:val="28"/>
        </w:rPr>
        <w:t>Understand the impact of beauty on a person’s inner state.</w:t>
      </w:r>
    </w:p>
    <w:p w:rsidR="001331F3" w:rsidRPr="001331F3" w:rsidRDefault="001331F3" w:rsidP="001331F3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1331F3">
        <w:rPr>
          <w:rStyle w:val="af6"/>
          <w:rFonts w:cs="Times New Roman"/>
          <w:sz w:val="28"/>
          <w:szCs w:val="28"/>
        </w:rPr>
        <w:t>In the area of skills and competencies:</w:t>
      </w:r>
    </w:p>
    <w:p w:rsidR="001331F3" w:rsidRPr="001331F3" w:rsidRDefault="001331F3" w:rsidP="001331F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331F3">
        <w:rPr>
          <w:rFonts w:cs="Times New Roman"/>
          <w:sz w:val="28"/>
          <w:szCs w:val="28"/>
        </w:rPr>
        <w:t>Apply ethical principles in practice;</w:t>
      </w:r>
    </w:p>
    <w:p w:rsidR="001331F3" w:rsidRPr="001331F3" w:rsidRDefault="001331F3" w:rsidP="001331F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331F3">
        <w:rPr>
          <w:rFonts w:cs="Times New Roman"/>
          <w:sz w:val="28"/>
          <w:szCs w:val="28"/>
        </w:rPr>
        <w:lastRenderedPageBreak/>
        <w:t>Develop communication and self-presentation culture;</w:t>
      </w:r>
    </w:p>
    <w:p w:rsidR="001331F3" w:rsidRPr="001331F3" w:rsidRDefault="001331F3" w:rsidP="001331F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331F3">
        <w:rPr>
          <w:rFonts w:cs="Times New Roman"/>
          <w:sz w:val="28"/>
          <w:szCs w:val="28"/>
        </w:rPr>
        <w:t>Adopt an aesthetic approach to everyday life.</w:t>
      </w:r>
    </w:p>
    <w:p w:rsidR="001331F3" w:rsidRPr="001331F3" w:rsidRDefault="001331F3" w:rsidP="001331F3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1331F3">
        <w:rPr>
          <w:rStyle w:val="af6"/>
          <w:rFonts w:cs="Times New Roman"/>
          <w:sz w:val="28"/>
          <w:szCs w:val="28"/>
        </w:rPr>
        <w:t>In the personal and emotional domain:</w:t>
      </w:r>
    </w:p>
    <w:p w:rsidR="001331F3" w:rsidRPr="001331F3" w:rsidRDefault="001331F3" w:rsidP="001331F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331F3">
        <w:rPr>
          <w:rFonts w:cs="Times New Roman"/>
          <w:sz w:val="28"/>
          <w:szCs w:val="28"/>
        </w:rPr>
        <w:t>Strive for inner harmony and self-respect;</w:t>
      </w:r>
    </w:p>
    <w:p w:rsidR="001331F3" w:rsidRPr="001331F3" w:rsidRDefault="001331F3" w:rsidP="001331F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331F3">
        <w:rPr>
          <w:rFonts w:cs="Times New Roman"/>
          <w:sz w:val="28"/>
          <w:szCs w:val="28"/>
        </w:rPr>
        <w:t>Develop empathy and kindness;</w:t>
      </w:r>
    </w:p>
    <w:p w:rsidR="001331F3" w:rsidRPr="001331F3" w:rsidRDefault="001331F3" w:rsidP="001331F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331F3">
        <w:rPr>
          <w:rFonts w:cs="Times New Roman"/>
          <w:sz w:val="28"/>
          <w:szCs w:val="28"/>
        </w:rPr>
        <w:t>Learn to see and create beauty in their surroundings.</w:t>
      </w:r>
    </w:p>
    <w:p w:rsidR="001331F3" w:rsidRPr="001331F3" w:rsidRDefault="00AB2980" w:rsidP="001331F3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>
          <v:rect id="_x0000_i1037" style="width:0;height:1.5pt" o:hralign="center" o:hrstd="t" o:hr="t" fillcolor="#a0a0a0" stroked="f"/>
        </w:pict>
      </w:r>
    </w:p>
    <w:p w:rsidR="001331F3" w:rsidRPr="001331F3" w:rsidRDefault="001331F3" w:rsidP="001331F3">
      <w:pPr>
        <w:pStyle w:val="31"/>
        <w:rPr>
          <w:rFonts w:ascii="Times New Roman" w:hAnsi="Times New Roman" w:cs="Times New Roman"/>
          <w:color w:val="auto"/>
          <w:sz w:val="28"/>
          <w:szCs w:val="28"/>
        </w:rPr>
      </w:pPr>
      <w:r w:rsidRPr="001331F3">
        <w:rPr>
          <w:rStyle w:val="af6"/>
          <w:rFonts w:ascii="Times New Roman" w:hAnsi="Times New Roman" w:cs="Times New Roman"/>
          <w:b/>
          <w:bCs/>
          <w:color w:val="auto"/>
          <w:sz w:val="28"/>
          <w:szCs w:val="28"/>
        </w:rPr>
        <w:t>5. Assessment Format and Criteria</w:t>
      </w:r>
    </w:p>
    <w:p w:rsidR="001331F3" w:rsidRPr="001331F3" w:rsidRDefault="001331F3" w:rsidP="001331F3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1331F3">
        <w:rPr>
          <w:rStyle w:val="af6"/>
          <w:rFonts w:cs="Times New Roman"/>
          <w:sz w:val="28"/>
          <w:szCs w:val="28"/>
        </w:rPr>
        <w:t>Final assessment format:</w:t>
      </w:r>
      <w:r w:rsidRPr="001331F3">
        <w:rPr>
          <w:rFonts w:cs="Times New Roman"/>
          <w:sz w:val="28"/>
          <w:szCs w:val="28"/>
        </w:rPr>
        <w:br/>
      </w:r>
      <w:r w:rsidRPr="001331F3">
        <w:rPr>
          <w:rStyle w:val="af6"/>
          <w:rFonts w:cs="Times New Roman"/>
          <w:sz w:val="28"/>
          <w:szCs w:val="28"/>
        </w:rPr>
        <w:t>Creative mini-project</w:t>
      </w:r>
      <w:r w:rsidRPr="001331F3">
        <w:rPr>
          <w:rFonts w:cs="Times New Roman"/>
          <w:sz w:val="28"/>
          <w:szCs w:val="28"/>
        </w:rPr>
        <w:t>: “My Path to Harmony: Ethics and Aesthetics in My Life”</w:t>
      </w:r>
    </w:p>
    <w:p w:rsidR="001331F3" w:rsidRPr="001331F3" w:rsidRDefault="001331F3" w:rsidP="001331F3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1331F3">
        <w:rPr>
          <w:rStyle w:val="af6"/>
          <w:rFonts w:cs="Times New Roman"/>
          <w:sz w:val="28"/>
          <w:szCs w:val="28"/>
        </w:rPr>
        <w:t>Assessment criteria:</w:t>
      </w:r>
    </w:p>
    <w:p w:rsidR="001331F3" w:rsidRPr="001331F3" w:rsidRDefault="001331F3" w:rsidP="001331F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331F3">
        <w:rPr>
          <w:rStyle w:val="af6"/>
          <w:rFonts w:cs="Times New Roman"/>
          <w:sz w:val="28"/>
          <w:szCs w:val="28"/>
        </w:rPr>
        <w:t>Content</w:t>
      </w:r>
      <w:r w:rsidRPr="001331F3">
        <w:rPr>
          <w:rFonts w:cs="Times New Roman"/>
          <w:sz w:val="28"/>
          <w:szCs w:val="28"/>
        </w:rPr>
        <w:t xml:space="preserve"> – reflection of key course topics, understanding of ethics and aesthetics concepts.</w:t>
      </w:r>
    </w:p>
    <w:p w:rsidR="001331F3" w:rsidRPr="001331F3" w:rsidRDefault="001331F3" w:rsidP="001331F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331F3">
        <w:rPr>
          <w:rStyle w:val="af6"/>
          <w:rFonts w:cs="Times New Roman"/>
          <w:sz w:val="28"/>
          <w:szCs w:val="28"/>
        </w:rPr>
        <w:t>Personal involvement</w:t>
      </w:r>
      <w:r w:rsidRPr="001331F3">
        <w:rPr>
          <w:rFonts w:cs="Times New Roman"/>
          <w:sz w:val="28"/>
          <w:szCs w:val="28"/>
        </w:rPr>
        <w:t xml:space="preserve"> – presence of reflection, personal experience, individual perspective.</w:t>
      </w:r>
    </w:p>
    <w:p w:rsidR="001331F3" w:rsidRPr="001331F3" w:rsidRDefault="001331F3" w:rsidP="001331F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331F3">
        <w:rPr>
          <w:rStyle w:val="af6"/>
          <w:rFonts w:cs="Times New Roman"/>
          <w:sz w:val="28"/>
          <w:szCs w:val="28"/>
        </w:rPr>
        <w:t>Creative presentation</w:t>
      </w:r>
      <w:r w:rsidRPr="001331F3">
        <w:rPr>
          <w:rFonts w:cs="Times New Roman"/>
          <w:sz w:val="28"/>
          <w:szCs w:val="28"/>
        </w:rPr>
        <w:t xml:space="preserve"> – visual aesthetics, originality (e.g., collage, story, photo album, etc.).</w:t>
      </w:r>
    </w:p>
    <w:p w:rsidR="001331F3" w:rsidRPr="001331F3" w:rsidRDefault="001331F3" w:rsidP="001331F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1331F3">
        <w:rPr>
          <w:rStyle w:val="af6"/>
          <w:rFonts w:cs="Times New Roman"/>
          <w:sz w:val="28"/>
          <w:szCs w:val="28"/>
        </w:rPr>
        <w:t>Project presentation participation</w:t>
      </w:r>
      <w:r w:rsidRPr="001331F3">
        <w:rPr>
          <w:rFonts w:cs="Times New Roman"/>
          <w:sz w:val="28"/>
          <w:szCs w:val="28"/>
        </w:rPr>
        <w:t xml:space="preserve"> – clarity, friendliness, openness in expressing thoughts.</w:t>
      </w:r>
    </w:p>
    <w:p w:rsidR="001331F3" w:rsidRPr="001331F3" w:rsidRDefault="001331F3" w:rsidP="001331F3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1331F3">
        <w:rPr>
          <w:rStyle w:val="af6"/>
          <w:rFonts w:cs="Times New Roman"/>
          <w:sz w:val="28"/>
          <w:szCs w:val="28"/>
        </w:rPr>
        <w:t>Formative assessment</w:t>
      </w:r>
      <w:r w:rsidRPr="001331F3">
        <w:rPr>
          <w:rFonts w:cs="Times New Roman"/>
          <w:sz w:val="28"/>
          <w:szCs w:val="28"/>
        </w:rPr>
        <w:t xml:space="preserve"> may also be conducted throughout the course via participation in practices, discussions, and master classes.</w:t>
      </w:r>
    </w:p>
    <w:p w:rsidR="001331F3" w:rsidRPr="001331F3" w:rsidRDefault="001331F3" w:rsidP="001331F3">
      <w:pPr>
        <w:spacing w:line="240" w:lineRule="auto"/>
        <w:rPr>
          <w:rFonts w:cs="Times New Roman"/>
          <w:sz w:val="28"/>
          <w:szCs w:val="28"/>
        </w:rPr>
      </w:pPr>
    </w:p>
    <w:sectPr w:rsidR="001331F3" w:rsidRPr="001331F3" w:rsidSect="001331F3">
      <w:pgSz w:w="12240" w:h="15840"/>
      <w:pgMar w:top="1440" w:right="900" w:bottom="127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9B60E1"/>
    <w:multiLevelType w:val="multilevel"/>
    <w:tmpl w:val="D1CA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4A02291"/>
    <w:multiLevelType w:val="multilevel"/>
    <w:tmpl w:val="A81A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9F5A2A"/>
    <w:multiLevelType w:val="multilevel"/>
    <w:tmpl w:val="A640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C5F4444"/>
    <w:multiLevelType w:val="multilevel"/>
    <w:tmpl w:val="588E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C7048D4"/>
    <w:multiLevelType w:val="multilevel"/>
    <w:tmpl w:val="725E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C42DD8"/>
    <w:multiLevelType w:val="multilevel"/>
    <w:tmpl w:val="0436C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FC26B3"/>
    <w:multiLevelType w:val="multilevel"/>
    <w:tmpl w:val="9544B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9F5E3C"/>
    <w:multiLevelType w:val="multilevel"/>
    <w:tmpl w:val="C400C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2E22E2"/>
    <w:multiLevelType w:val="multilevel"/>
    <w:tmpl w:val="DEA4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6814A7"/>
    <w:multiLevelType w:val="multilevel"/>
    <w:tmpl w:val="FEDE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7E5F75"/>
    <w:multiLevelType w:val="multilevel"/>
    <w:tmpl w:val="AE00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FF95B60"/>
    <w:multiLevelType w:val="multilevel"/>
    <w:tmpl w:val="54AA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E115EC"/>
    <w:multiLevelType w:val="multilevel"/>
    <w:tmpl w:val="5DC2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41D13E1"/>
    <w:multiLevelType w:val="multilevel"/>
    <w:tmpl w:val="CB12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55B51CE"/>
    <w:multiLevelType w:val="multilevel"/>
    <w:tmpl w:val="1BC0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6123EB3"/>
    <w:multiLevelType w:val="multilevel"/>
    <w:tmpl w:val="558E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6F07265"/>
    <w:multiLevelType w:val="multilevel"/>
    <w:tmpl w:val="9A66B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88B19C9"/>
    <w:multiLevelType w:val="multilevel"/>
    <w:tmpl w:val="E6C4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997436B"/>
    <w:multiLevelType w:val="multilevel"/>
    <w:tmpl w:val="3E24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AB23940"/>
    <w:multiLevelType w:val="multilevel"/>
    <w:tmpl w:val="0212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DD617C2"/>
    <w:multiLevelType w:val="multilevel"/>
    <w:tmpl w:val="2C26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0B848C5"/>
    <w:multiLevelType w:val="multilevel"/>
    <w:tmpl w:val="C06A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48C0C31"/>
    <w:multiLevelType w:val="multilevel"/>
    <w:tmpl w:val="A9BC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59D0DE1"/>
    <w:multiLevelType w:val="multilevel"/>
    <w:tmpl w:val="60D2E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2A45A8"/>
    <w:multiLevelType w:val="multilevel"/>
    <w:tmpl w:val="15DA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BE213DD"/>
    <w:multiLevelType w:val="multilevel"/>
    <w:tmpl w:val="5494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CBF2969"/>
    <w:multiLevelType w:val="multilevel"/>
    <w:tmpl w:val="A15C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FCA57AE"/>
    <w:multiLevelType w:val="multilevel"/>
    <w:tmpl w:val="D946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8C043DB"/>
    <w:multiLevelType w:val="multilevel"/>
    <w:tmpl w:val="DE8E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C32611B"/>
    <w:multiLevelType w:val="multilevel"/>
    <w:tmpl w:val="3890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DD10D72"/>
    <w:multiLevelType w:val="multilevel"/>
    <w:tmpl w:val="0F9A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E8B5DAD"/>
    <w:multiLevelType w:val="multilevel"/>
    <w:tmpl w:val="03D8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5404AF7"/>
    <w:multiLevelType w:val="multilevel"/>
    <w:tmpl w:val="35C4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71B6B45"/>
    <w:multiLevelType w:val="multilevel"/>
    <w:tmpl w:val="24DE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E9C5B87"/>
    <w:multiLevelType w:val="multilevel"/>
    <w:tmpl w:val="3F7A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61D2DF9"/>
    <w:multiLevelType w:val="multilevel"/>
    <w:tmpl w:val="AEC2B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9C16265"/>
    <w:multiLevelType w:val="multilevel"/>
    <w:tmpl w:val="FD50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ADB1298"/>
    <w:multiLevelType w:val="multilevel"/>
    <w:tmpl w:val="F9FE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CDC00E2"/>
    <w:multiLevelType w:val="multilevel"/>
    <w:tmpl w:val="1566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05C44B2"/>
    <w:multiLevelType w:val="multilevel"/>
    <w:tmpl w:val="4932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A8D4A71"/>
    <w:multiLevelType w:val="multilevel"/>
    <w:tmpl w:val="2754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1"/>
  </w:num>
  <w:num w:numId="12">
    <w:abstractNumId w:val="12"/>
  </w:num>
  <w:num w:numId="13">
    <w:abstractNumId w:val="33"/>
  </w:num>
  <w:num w:numId="14">
    <w:abstractNumId w:val="41"/>
  </w:num>
  <w:num w:numId="15">
    <w:abstractNumId w:val="48"/>
  </w:num>
  <w:num w:numId="16">
    <w:abstractNumId w:val="42"/>
  </w:num>
  <w:num w:numId="17">
    <w:abstractNumId w:val="49"/>
  </w:num>
  <w:num w:numId="18">
    <w:abstractNumId w:val="13"/>
  </w:num>
  <w:num w:numId="19">
    <w:abstractNumId w:val="19"/>
  </w:num>
  <w:num w:numId="20">
    <w:abstractNumId w:val="25"/>
  </w:num>
  <w:num w:numId="21">
    <w:abstractNumId w:val="34"/>
  </w:num>
  <w:num w:numId="22">
    <w:abstractNumId w:val="26"/>
  </w:num>
  <w:num w:numId="23">
    <w:abstractNumId w:val="9"/>
  </w:num>
  <w:num w:numId="24">
    <w:abstractNumId w:val="16"/>
  </w:num>
  <w:num w:numId="25">
    <w:abstractNumId w:val="31"/>
  </w:num>
  <w:num w:numId="26">
    <w:abstractNumId w:val="15"/>
  </w:num>
  <w:num w:numId="27">
    <w:abstractNumId w:val="14"/>
  </w:num>
  <w:num w:numId="28">
    <w:abstractNumId w:val="45"/>
  </w:num>
  <w:num w:numId="29">
    <w:abstractNumId w:val="22"/>
  </w:num>
  <w:num w:numId="30">
    <w:abstractNumId w:val="18"/>
  </w:num>
  <w:num w:numId="31">
    <w:abstractNumId w:val="35"/>
  </w:num>
  <w:num w:numId="32">
    <w:abstractNumId w:val="46"/>
  </w:num>
  <w:num w:numId="33">
    <w:abstractNumId w:val="37"/>
  </w:num>
  <w:num w:numId="34">
    <w:abstractNumId w:val="47"/>
  </w:num>
  <w:num w:numId="35">
    <w:abstractNumId w:val="43"/>
  </w:num>
  <w:num w:numId="36">
    <w:abstractNumId w:val="23"/>
  </w:num>
  <w:num w:numId="37">
    <w:abstractNumId w:val="20"/>
  </w:num>
  <w:num w:numId="38">
    <w:abstractNumId w:val="44"/>
  </w:num>
  <w:num w:numId="39">
    <w:abstractNumId w:val="28"/>
  </w:num>
  <w:num w:numId="40">
    <w:abstractNumId w:val="40"/>
  </w:num>
  <w:num w:numId="41">
    <w:abstractNumId w:val="38"/>
  </w:num>
  <w:num w:numId="42">
    <w:abstractNumId w:val="36"/>
  </w:num>
  <w:num w:numId="43">
    <w:abstractNumId w:val="39"/>
  </w:num>
  <w:num w:numId="44">
    <w:abstractNumId w:val="27"/>
  </w:num>
  <w:num w:numId="45">
    <w:abstractNumId w:val="29"/>
  </w:num>
  <w:num w:numId="46">
    <w:abstractNumId w:val="24"/>
  </w:num>
  <w:num w:numId="47">
    <w:abstractNumId w:val="21"/>
  </w:num>
  <w:num w:numId="48">
    <w:abstractNumId w:val="17"/>
  </w:num>
  <w:num w:numId="49">
    <w:abstractNumId w:val="30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4A37"/>
    <w:rsid w:val="0006063C"/>
    <w:rsid w:val="001209FA"/>
    <w:rsid w:val="001331F3"/>
    <w:rsid w:val="0015074B"/>
    <w:rsid w:val="0029639D"/>
    <w:rsid w:val="00322E90"/>
    <w:rsid w:val="00326F90"/>
    <w:rsid w:val="00422102"/>
    <w:rsid w:val="00447508"/>
    <w:rsid w:val="0062216B"/>
    <w:rsid w:val="00AA1D8D"/>
    <w:rsid w:val="00AB2980"/>
    <w:rsid w:val="00B47730"/>
    <w:rsid w:val="00CB0664"/>
    <w:rsid w:val="00DF1E37"/>
    <w:rsid w:val="00FB292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DDE986"/>
  <w14:defaultImageDpi w14:val="300"/>
  <w15:docId w15:val="{6E4E44DA-931C-4CDF-91B7-13D40770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Normal (Web)"/>
    <w:basedOn w:val="a1"/>
    <w:uiPriority w:val="99"/>
    <w:semiHidden/>
    <w:unhideWhenUsed/>
    <w:rsid w:val="00322E9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1CB237-7A20-4424-9D7E-6C8867FE6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  <vt:variant>
        <vt:lpstr>Title</vt:lpstr>
      </vt:variant>
      <vt:variant>
        <vt:i4>1</vt:i4>
      </vt:variant>
    </vt:vector>
  </HeadingPairs>
  <TitlesOfParts>
    <vt:vector size="24" baseType="lpstr">
      <vt:lpstr/>
      <vt:lpstr>        Учебный план курса «Этика и эстетика»</vt:lpstr>
      <vt:lpstr>        </vt:lpstr>
      <vt:lpstr/>
      <vt:lpstr>3. Методы обучения</vt:lpstr>
      <vt:lpstr>4. Ожидаемые результаты</vt:lpstr>
      <vt:lpstr>5. Форма и критерии оценки результатов обучения</vt:lpstr>
      <vt:lpstr>        «Этика және эстетика» курсының оқу жоспары</vt:lpstr>
      <vt:lpstr>        1-модуль. Этика негіздері (8 сағат теория + 4 сағат практика)</vt:lpstr>
      <vt:lpstr>        2-модуль. Күнделікті өмір эстетикасы (8 сағат теория + 4 сағат практика)</vt:lpstr>
      <vt:lpstr>        3-модуль. Мәдениет пен өнердегі этика мен эстетика (8 сағат теория + 4 сағат пра</vt:lpstr>
      <vt:lpstr>        Қорытынды сабақ (4 сағат)</vt:lpstr>
      <vt:lpstr>        3. Оқыту әдістері</vt:lpstr>
      <vt:lpstr>        4. Күтілетін нәтижелер</vt:lpstr>
      <vt:lpstr>        5. Оқу нәтижелерін бағалау формасы мен критерийлері</vt:lpstr>
      <vt:lpstr>        Course Syllabus: “Этика және эстетика”</vt:lpstr>
      <vt:lpstr>        Module 1. Basics of Ethics (8 hours theory + 4 hours practice)</vt:lpstr>
      <vt:lpstr>        Module 2. Aesthetics of Everyday Life (8 hours theory + 4 hours practice)</vt:lpstr>
      <vt:lpstr>        Module 3. Ethics and Aesthetics in Culture and Art (8 hours theory + 4 hours pra</vt:lpstr>
      <vt:lpstr>        Final Session (4 hours)</vt:lpstr>
      <vt:lpstr>        3. Teaching Methods</vt:lpstr>
      <vt:lpstr>        4. Expected Learning Outcomes</vt:lpstr>
      <vt:lpstr>        5. Assessment Format and Criteria</vt:lpstr>
      <vt:lpstr/>
    </vt:vector>
  </TitlesOfParts>
  <Manager/>
  <Company/>
  <LinksUpToDate>false</LinksUpToDate>
  <CharactersWithSpaces>2985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Antonina Vlasova</cp:lastModifiedBy>
  <cp:revision>4</cp:revision>
  <dcterms:created xsi:type="dcterms:W3CDTF">2025-04-07T07:06:00Z</dcterms:created>
  <dcterms:modified xsi:type="dcterms:W3CDTF">2025-05-08T13:04:00Z</dcterms:modified>
  <cp:category/>
</cp:coreProperties>
</file>