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C63" w:rsidRDefault="00C51C63" w:rsidP="003A36C0">
      <w:pPr>
        <w:spacing w:after="0" w:line="240" w:lineRule="auto"/>
        <w:jc w:val="center"/>
        <w:rPr>
          <w:rFonts w:ascii="Times New Roman" w:hAnsi="Times New Roman"/>
          <w:b/>
          <w:bCs/>
          <w:sz w:val="24"/>
          <w:szCs w:val="24"/>
        </w:rPr>
      </w:pPr>
      <w:r>
        <w:rPr>
          <w:rFonts w:ascii="Times New Roman" w:hAnsi="Times New Roman"/>
          <w:b/>
          <w:bCs/>
          <w:sz w:val="24"/>
          <w:szCs w:val="24"/>
        </w:rPr>
        <w:t xml:space="preserve">Конференция </w:t>
      </w:r>
    </w:p>
    <w:p w:rsidR="003A36C0" w:rsidRPr="00C51C63" w:rsidRDefault="00C51C63" w:rsidP="003A36C0">
      <w:pPr>
        <w:spacing w:after="0" w:line="240" w:lineRule="auto"/>
        <w:jc w:val="center"/>
        <w:rPr>
          <w:rFonts w:ascii="Times New Roman" w:hAnsi="Times New Roman"/>
          <w:b/>
          <w:bCs/>
          <w:sz w:val="24"/>
          <w:szCs w:val="24"/>
        </w:rPr>
      </w:pPr>
      <w:r w:rsidRPr="00C51C63">
        <w:rPr>
          <w:rFonts w:ascii="Times New Roman" w:hAnsi="Times New Roman"/>
          <w:b/>
          <w:bCs/>
          <w:sz w:val="24"/>
          <w:szCs w:val="24"/>
        </w:rPr>
        <w:t>«</w:t>
      </w:r>
      <w:bookmarkStart w:id="0" w:name="_GoBack"/>
      <w:r w:rsidRPr="00C51C63">
        <w:rPr>
          <w:rFonts w:ascii="Times New Roman" w:hAnsi="Times New Roman"/>
          <w:b/>
          <w:bCs/>
          <w:sz w:val="24"/>
          <w:szCs w:val="24"/>
        </w:rPr>
        <w:t>Эффективные технологии производства цветных, редких и благородных металлов</w:t>
      </w:r>
      <w:bookmarkEnd w:id="0"/>
      <w:r w:rsidRPr="00C51C63">
        <w:rPr>
          <w:rFonts w:ascii="Times New Roman" w:hAnsi="Times New Roman"/>
          <w:b/>
          <w:bCs/>
          <w:sz w:val="24"/>
          <w:szCs w:val="24"/>
        </w:rPr>
        <w:t>»</w:t>
      </w:r>
    </w:p>
    <w:p w:rsidR="003A36C0" w:rsidRPr="00A10687" w:rsidRDefault="003A36C0" w:rsidP="003A36C0">
      <w:pPr>
        <w:spacing w:after="0" w:line="240" w:lineRule="auto"/>
        <w:jc w:val="center"/>
        <w:rPr>
          <w:rFonts w:ascii="Times New Roman" w:hAnsi="Times New Roman"/>
          <w:b/>
          <w:bCs/>
          <w:sz w:val="16"/>
          <w:szCs w:val="16"/>
        </w:rPr>
      </w:pPr>
    </w:p>
    <w:p w:rsidR="00B21A5D" w:rsidRDefault="00B21A5D" w:rsidP="00C92064">
      <w:pPr>
        <w:spacing w:after="0" w:line="240" w:lineRule="auto"/>
        <w:ind w:firstLine="567"/>
        <w:jc w:val="both"/>
        <w:rPr>
          <w:rFonts w:ascii="Times New Roman" w:hAnsi="Times New Roman"/>
          <w:sz w:val="24"/>
          <w:szCs w:val="24"/>
        </w:rPr>
      </w:pPr>
      <w:proofErr w:type="gramStart"/>
      <w:r w:rsidRPr="006A0F2C">
        <w:rPr>
          <w:rFonts w:ascii="Times New Roman" w:hAnsi="Times New Roman"/>
          <w:sz w:val="24"/>
          <w:szCs w:val="24"/>
        </w:rPr>
        <w:t>АО «Институт металлургии и обогащения» НАО «Казахский национальный исследовательский технический у</w:t>
      </w:r>
      <w:r w:rsidR="008B13C9">
        <w:rPr>
          <w:rFonts w:ascii="Times New Roman" w:hAnsi="Times New Roman"/>
          <w:sz w:val="24"/>
          <w:szCs w:val="24"/>
        </w:rPr>
        <w:t xml:space="preserve">ниверситет имени К.И. </w:t>
      </w:r>
      <w:proofErr w:type="spellStart"/>
      <w:r w:rsidR="008B13C9">
        <w:rPr>
          <w:rFonts w:ascii="Times New Roman" w:hAnsi="Times New Roman"/>
          <w:sz w:val="24"/>
          <w:szCs w:val="24"/>
        </w:rPr>
        <w:t>Сатпаева</w:t>
      </w:r>
      <w:proofErr w:type="spellEnd"/>
      <w:r w:rsidR="008B13C9">
        <w:rPr>
          <w:rFonts w:ascii="Times New Roman" w:hAnsi="Times New Roman"/>
          <w:sz w:val="24"/>
          <w:szCs w:val="24"/>
        </w:rPr>
        <w:t xml:space="preserve">» и </w:t>
      </w:r>
      <w:r w:rsidRPr="006A0F2C">
        <w:rPr>
          <w:rFonts w:ascii="Times New Roman" w:hAnsi="Times New Roman"/>
          <w:sz w:val="24"/>
          <w:szCs w:val="24"/>
        </w:rPr>
        <w:t xml:space="preserve">Национальная академия наук Республики Казахстан под эгидой Министерства образования  и науки </w:t>
      </w:r>
      <w:r w:rsidR="00242697">
        <w:rPr>
          <w:rFonts w:ascii="Times New Roman" w:hAnsi="Times New Roman"/>
          <w:sz w:val="24"/>
          <w:szCs w:val="24"/>
        </w:rPr>
        <w:br/>
      </w:r>
      <w:r w:rsidRPr="006A0F2C">
        <w:rPr>
          <w:rFonts w:ascii="Times New Roman" w:hAnsi="Times New Roman"/>
          <w:sz w:val="24"/>
          <w:szCs w:val="24"/>
        </w:rPr>
        <w:t xml:space="preserve">Республики Казахстан </w:t>
      </w:r>
      <w:r w:rsidR="00242697" w:rsidRPr="006A0F2C">
        <w:rPr>
          <w:rFonts w:ascii="Times New Roman" w:hAnsi="Times New Roman"/>
          <w:sz w:val="24"/>
          <w:szCs w:val="24"/>
        </w:rPr>
        <w:t>провод</w:t>
      </w:r>
      <w:r w:rsidR="00242697">
        <w:rPr>
          <w:rFonts w:ascii="Times New Roman" w:hAnsi="Times New Roman"/>
          <w:sz w:val="24"/>
          <w:szCs w:val="24"/>
        </w:rPr>
        <w:t>я</w:t>
      </w:r>
      <w:r w:rsidR="00242697" w:rsidRPr="006A0F2C">
        <w:rPr>
          <w:rFonts w:ascii="Times New Roman" w:hAnsi="Times New Roman"/>
          <w:sz w:val="24"/>
          <w:szCs w:val="24"/>
        </w:rPr>
        <w:t xml:space="preserve">т </w:t>
      </w:r>
      <w:r w:rsidRPr="006A0F2C">
        <w:rPr>
          <w:rFonts w:ascii="Times New Roman" w:hAnsi="Times New Roman"/>
          <w:sz w:val="24"/>
          <w:szCs w:val="24"/>
        </w:rPr>
        <w:t xml:space="preserve">27 - 29 сентября 2018 г. в г. Алматы Международную </w:t>
      </w:r>
      <w:r w:rsidR="00242697">
        <w:rPr>
          <w:rFonts w:ascii="Times New Roman" w:hAnsi="Times New Roman"/>
          <w:sz w:val="24"/>
          <w:szCs w:val="24"/>
        </w:rPr>
        <w:br/>
      </w:r>
      <w:r w:rsidRPr="006A0F2C">
        <w:rPr>
          <w:rFonts w:ascii="Times New Roman" w:hAnsi="Times New Roman"/>
          <w:sz w:val="24"/>
          <w:szCs w:val="24"/>
        </w:rPr>
        <w:t>научно-</w:t>
      </w:r>
      <w:r w:rsidR="000315BC">
        <w:rPr>
          <w:rFonts w:ascii="Times New Roman" w:hAnsi="Times New Roman"/>
          <w:sz w:val="24"/>
          <w:szCs w:val="24"/>
        </w:rPr>
        <w:t>практическую</w:t>
      </w:r>
      <w:r w:rsidRPr="006A0F2C">
        <w:rPr>
          <w:rFonts w:ascii="Times New Roman" w:hAnsi="Times New Roman"/>
          <w:sz w:val="24"/>
          <w:szCs w:val="24"/>
        </w:rPr>
        <w:t xml:space="preserve"> конференцию «Эффективные технологии производства цветных, редких и благородных металлов», посвященную проблемам металлургической науки и промышленности</w:t>
      </w:r>
      <w:r w:rsidR="00B309E6" w:rsidRPr="006A0F2C">
        <w:rPr>
          <w:rFonts w:ascii="Times New Roman" w:hAnsi="Times New Roman"/>
          <w:sz w:val="24"/>
          <w:szCs w:val="24"/>
        </w:rPr>
        <w:t xml:space="preserve"> и</w:t>
      </w:r>
      <w:r w:rsidRPr="006A0F2C">
        <w:rPr>
          <w:rFonts w:ascii="Times New Roman" w:hAnsi="Times New Roman"/>
          <w:sz w:val="24"/>
          <w:szCs w:val="24"/>
        </w:rPr>
        <w:t xml:space="preserve"> памяти известного ученого-металлурга, </w:t>
      </w:r>
      <w:r w:rsidR="00242697">
        <w:rPr>
          <w:rFonts w:ascii="Times New Roman" w:hAnsi="Times New Roman"/>
          <w:sz w:val="24"/>
          <w:szCs w:val="24"/>
        </w:rPr>
        <w:t>член-корреспондента</w:t>
      </w:r>
      <w:proofErr w:type="gramEnd"/>
      <w:r w:rsidR="00242697">
        <w:rPr>
          <w:rFonts w:ascii="Times New Roman" w:hAnsi="Times New Roman"/>
          <w:sz w:val="24"/>
          <w:szCs w:val="24"/>
        </w:rPr>
        <w:t xml:space="preserve"> </w:t>
      </w:r>
      <w:r w:rsidRPr="006A0F2C">
        <w:rPr>
          <w:rFonts w:ascii="Times New Roman" w:hAnsi="Times New Roman"/>
          <w:sz w:val="24"/>
          <w:szCs w:val="24"/>
        </w:rPr>
        <w:t xml:space="preserve"> </w:t>
      </w:r>
      <w:r w:rsidR="00242697">
        <w:rPr>
          <w:rFonts w:ascii="Times New Roman" w:hAnsi="Times New Roman"/>
          <w:sz w:val="24"/>
          <w:szCs w:val="24"/>
        </w:rPr>
        <w:br/>
      </w:r>
      <w:r w:rsidR="00D34B23" w:rsidRPr="006A0F2C">
        <w:rPr>
          <w:rFonts w:ascii="Times New Roman" w:hAnsi="Times New Roman"/>
          <w:sz w:val="24"/>
          <w:szCs w:val="24"/>
        </w:rPr>
        <w:t>Академии наук Р</w:t>
      </w:r>
      <w:r w:rsidR="000314B4" w:rsidRPr="006A0F2C">
        <w:rPr>
          <w:rFonts w:ascii="Times New Roman" w:hAnsi="Times New Roman"/>
          <w:sz w:val="24"/>
          <w:szCs w:val="24"/>
        </w:rPr>
        <w:t>К</w:t>
      </w:r>
      <w:r w:rsidRPr="006A0F2C">
        <w:rPr>
          <w:rFonts w:ascii="Times New Roman" w:hAnsi="Times New Roman"/>
          <w:sz w:val="24"/>
          <w:szCs w:val="24"/>
        </w:rPr>
        <w:t xml:space="preserve">, лауреата Государственной премии Республики Казахстан </w:t>
      </w:r>
      <w:r w:rsidR="00242697">
        <w:rPr>
          <w:rFonts w:ascii="Times New Roman" w:hAnsi="Times New Roman"/>
          <w:sz w:val="24"/>
          <w:szCs w:val="24"/>
        </w:rPr>
        <w:br/>
      </w:r>
      <w:r w:rsidRPr="006A0F2C">
        <w:rPr>
          <w:rFonts w:ascii="Times New Roman" w:hAnsi="Times New Roman"/>
          <w:sz w:val="24"/>
          <w:szCs w:val="24"/>
        </w:rPr>
        <w:t xml:space="preserve">Булата </w:t>
      </w:r>
      <w:proofErr w:type="spellStart"/>
      <w:r w:rsidRPr="006A0F2C">
        <w:rPr>
          <w:rFonts w:ascii="Times New Roman" w:hAnsi="Times New Roman"/>
          <w:sz w:val="24"/>
          <w:szCs w:val="24"/>
        </w:rPr>
        <w:t>Балтакаевича</w:t>
      </w:r>
      <w:proofErr w:type="spellEnd"/>
      <w:r w:rsidRPr="006A0F2C">
        <w:rPr>
          <w:rFonts w:ascii="Times New Roman" w:hAnsi="Times New Roman"/>
          <w:sz w:val="24"/>
          <w:szCs w:val="24"/>
        </w:rPr>
        <w:t xml:space="preserve"> </w:t>
      </w:r>
      <w:proofErr w:type="spellStart"/>
      <w:r w:rsidRPr="006A0F2C">
        <w:rPr>
          <w:rFonts w:ascii="Times New Roman" w:hAnsi="Times New Roman"/>
          <w:sz w:val="24"/>
          <w:szCs w:val="24"/>
        </w:rPr>
        <w:t>Бейсембаева</w:t>
      </w:r>
      <w:proofErr w:type="spellEnd"/>
      <w:r w:rsidRPr="006A0F2C">
        <w:rPr>
          <w:rFonts w:ascii="Times New Roman" w:hAnsi="Times New Roman"/>
          <w:sz w:val="24"/>
          <w:szCs w:val="24"/>
        </w:rPr>
        <w:t>.</w:t>
      </w:r>
    </w:p>
    <w:p w:rsidR="005472AB" w:rsidRDefault="005472AB" w:rsidP="00C92064">
      <w:pPr>
        <w:spacing w:after="0" w:line="240" w:lineRule="auto"/>
        <w:ind w:firstLine="567"/>
        <w:jc w:val="both"/>
        <w:rPr>
          <w:rFonts w:ascii="Times New Roman" w:hAnsi="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551"/>
        <w:gridCol w:w="2890"/>
        <w:gridCol w:w="2206"/>
      </w:tblGrid>
      <w:tr w:rsidR="000442AC" w:rsidTr="000442AC">
        <w:trPr>
          <w:trHeight w:val="2749"/>
        </w:trPr>
        <w:tc>
          <w:tcPr>
            <w:tcW w:w="1980" w:type="dxa"/>
            <w:vAlign w:val="center"/>
          </w:tcPr>
          <w:p w:rsidR="005472AB" w:rsidRDefault="005472AB" w:rsidP="000442AC">
            <w:pPr>
              <w:spacing w:after="0" w:line="240" w:lineRule="auto"/>
              <w:jc w:val="center"/>
              <w:rPr>
                <w:rFonts w:ascii="Times New Roman" w:hAnsi="Times New Roman"/>
                <w:sz w:val="24"/>
                <w:szCs w:val="24"/>
              </w:rPr>
            </w:pPr>
            <w:r w:rsidRPr="009F0FF2">
              <w:rPr>
                <w:b/>
                <w:szCs w:val="24"/>
              </w:rPr>
              <w:fldChar w:fldCharType="begin"/>
            </w:r>
            <w:r w:rsidRPr="009F0FF2">
              <w:rPr>
                <w:b/>
                <w:szCs w:val="24"/>
              </w:rPr>
              <w:instrText xml:space="preserve"> INCLUDEPICTURE "http://kims-imio.kz/wp-content/uploads/2018/05/mrk-288x300.jpg" \* MERGEFORMATINET </w:instrText>
            </w:r>
            <w:r w:rsidRPr="009F0FF2">
              <w:rPr>
                <w:b/>
                <w:szCs w:val="24"/>
              </w:rPr>
              <w:fldChar w:fldCharType="separate"/>
            </w:r>
            <w:r w:rsidR="008C4C41">
              <w:rPr>
                <w:b/>
                <w:szCs w:val="24"/>
              </w:rPr>
              <w:fldChar w:fldCharType="begin"/>
            </w:r>
            <w:r w:rsidR="008C4C41">
              <w:rPr>
                <w:b/>
                <w:szCs w:val="24"/>
              </w:rPr>
              <w:instrText xml:space="preserve"> INCLUDEPICTURE  "http://kims-imio.kz/wp-content/uploads/2018/05/mrk-288x300.jpg" \* MERGEFORMATINET </w:instrText>
            </w:r>
            <w:r w:rsidR="008C4C41">
              <w:rPr>
                <w:b/>
                <w:szCs w:val="24"/>
              </w:rPr>
              <w:fldChar w:fldCharType="separate"/>
            </w:r>
            <w:r w:rsidR="00C51C63">
              <w:rPr>
                <w:b/>
                <w:szCs w:val="24"/>
              </w:rPr>
              <w:fldChar w:fldCharType="begin"/>
            </w:r>
            <w:r w:rsidR="00C51C63">
              <w:rPr>
                <w:b/>
                <w:szCs w:val="24"/>
              </w:rPr>
              <w:instrText xml:space="preserve"> </w:instrText>
            </w:r>
            <w:r w:rsidR="00C51C63">
              <w:rPr>
                <w:b/>
                <w:szCs w:val="24"/>
              </w:rPr>
              <w:instrText>INCLUDEPICTURE  "http://kims-imio.kz/wp-content/upload</w:instrText>
            </w:r>
            <w:r w:rsidR="00C51C63">
              <w:rPr>
                <w:b/>
                <w:szCs w:val="24"/>
              </w:rPr>
              <w:instrText>s/2018/05/mrk-288x300.jpg" \* MERGEFORMATINET</w:instrText>
            </w:r>
            <w:r w:rsidR="00C51C63">
              <w:rPr>
                <w:b/>
                <w:szCs w:val="24"/>
              </w:rPr>
              <w:instrText xml:space="preserve"> </w:instrText>
            </w:r>
            <w:r w:rsidR="00C51C63">
              <w:rPr>
                <w:b/>
                <w:szCs w:val="24"/>
              </w:rPr>
              <w:fldChar w:fldCharType="separate"/>
            </w:r>
            <w:r w:rsidR="00C51C63">
              <w:rPr>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5pt;height:93.2pt">
                  <v:imagedata r:id="rId7" r:href="rId8"/>
                </v:shape>
              </w:pict>
            </w:r>
            <w:r w:rsidR="00C51C63">
              <w:rPr>
                <w:b/>
                <w:szCs w:val="24"/>
              </w:rPr>
              <w:fldChar w:fldCharType="end"/>
            </w:r>
            <w:r w:rsidR="008C4C41">
              <w:rPr>
                <w:b/>
                <w:szCs w:val="24"/>
              </w:rPr>
              <w:fldChar w:fldCharType="end"/>
            </w:r>
            <w:r w:rsidRPr="009F0FF2">
              <w:rPr>
                <w:b/>
                <w:szCs w:val="24"/>
              </w:rPr>
              <w:fldChar w:fldCharType="end"/>
            </w:r>
          </w:p>
        </w:tc>
        <w:tc>
          <w:tcPr>
            <w:tcW w:w="2551" w:type="dxa"/>
          </w:tcPr>
          <w:p w:rsidR="000442AC" w:rsidRDefault="000442AC" w:rsidP="000442AC">
            <w:pPr>
              <w:spacing w:after="0" w:line="240" w:lineRule="auto"/>
              <w:jc w:val="center"/>
              <w:rPr>
                <w:szCs w:val="24"/>
              </w:rPr>
            </w:pPr>
          </w:p>
          <w:p w:rsidR="005472AB" w:rsidRDefault="00C51C63" w:rsidP="000442AC">
            <w:pPr>
              <w:spacing w:after="0" w:line="240" w:lineRule="auto"/>
              <w:jc w:val="center"/>
              <w:rPr>
                <w:rFonts w:ascii="Times New Roman" w:hAnsi="Times New Roman"/>
                <w:sz w:val="24"/>
                <w:szCs w:val="24"/>
              </w:rPr>
            </w:pPr>
            <w:hyperlink r:id="rId9" w:history="1">
              <w:r w:rsidR="000442AC" w:rsidRPr="009F0FF2">
                <w:rPr>
                  <w:color w:val="000000"/>
                  <w:szCs w:val="24"/>
                </w:rPr>
                <w:fldChar w:fldCharType="begin"/>
              </w:r>
              <w:r w:rsidR="000442AC" w:rsidRPr="009F0FF2">
                <w:rPr>
                  <w:color w:val="000000"/>
                  <w:szCs w:val="24"/>
                </w:rPr>
                <w:instrText xml:space="preserve"> INCLUDEPICTURE "http://satbayev.university/files/img/university/logo.png" \* MERGEFORMATINET </w:instrText>
              </w:r>
              <w:r w:rsidR="000442AC" w:rsidRPr="009F0FF2">
                <w:rPr>
                  <w:color w:val="000000"/>
                  <w:szCs w:val="24"/>
                </w:rPr>
                <w:fldChar w:fldCharType="separate"/>
              </w:r>
              <w:r w:rsidR="008C4C41">
                <w:rPr>
                  <w:color w:val="000000"/>
                  <w:szCs w:val="24"/>
                </w:rPr>
                <w:fldChar w:fldCharType="begin"/>
              </w:r>
              <w:r w:rsidR="008C4C41">
                <w:rPr>
                  <w:color w:val="000000"/>
                  <w:szCs w:val="24"/>
                </w:rPr>
                <w:instrText xml:space="preserve"> INCLUDEPICTURE  "http://satbayev.university/files/img/university/logo.png" \* MERGEFORMATINET </w:instrText>
              </w:r>
              <w:r w:rsidR="008C4C41">
                <w:rPr>
                  <w:color w:val="000000"/>
                  <w:szCs w:val="24"/>
                </w:rPr>
                <w:fldChar w:fldCharType="separate"/>
              </w:r>
              <w:r>
                <w:rPr>
                  <w:color w:val="000000"/>
                  <w:szCs w:val="24"/>
                </w:rPr>
                <w:fldChar w:fldCharType="begin"/>
              </w:r>
              <w:r>
                <w:rPr>
                  <w:color w:val="000000"/>
                  <w:szCs w:val="24"/>
                </w:rPr>
                <w:instrText xml:space="preserve"> </w:instrText>
              </w:r>
              <w:r>
                <w:rPr>
                  <w:color w:val="000000"/>
                  <w:szCs w:val="24"/>
                </w:rPr>
                <w:instrText>INCLUDEPICTURE  "http://satbayev.university/files/img/university/logo.png" \* MERGEFORMATINET</w:instrText>
              </w:r>
              <w:r>
                <w:rPr>
                  <w:color w:val="000000"/>
                  <w:szCs w:val="24"/>
                </w:rPr>
                <w:instrText xml:space="preserve"> </w:instrText>
              </w:r>
              <w:r>
                <w:rPr>
                  <w:color w:val="000000"/>
                  <w:szCs w:val="24"/>
                </w:rPr>
                <w:fldChar w:fldCharType="separate"/>
              </w:r>
              <w:r>
                <w:rPr>
                  <w:color w:val="000000"/>
                  <w:szCs w:val="24"/>
                </w:rPr>
                <w:pict>
                  <v:shape id="_x0000_i1026" type="#_x0000_t75" style="width:112.95pt;height:45.9pt" o:button="t">
                    <v:imagedata r:id="rId10" r:href="rId11"/>
                  </v:shape>
                </w:pict>
              </w:r>
              <w:r>
                <w:rPr>
                  <w:color w:val="000000"/>
                  <w:szCs w:val="24"/>
                </w:rPr>
                <w:fldChar w:fldCharType="end"/>
              </w:r>
              <w:r w:rsidR="008C4C41">
                <w:rPr>
                  <w:color w:val="000000"/>
                  <w:szCs w:val="24"/>
                </w:rPr>
                <w:fldChar w:fldCharType="end"/>
              </w:r>
              <w:r w:rsidR="000442AC" w:rsidRPr="009F0FF2">
                <w:rPr>
                  <w:color w:val="000000"/>
                  <w:szCs w:val="24"/>
                </w:rPr>
                <w:fldChar w:fldCharType="end"/>
              </w:r>
            </w:hyperlink>
            <w:r w:rsidR="000442AC" w:rsidRPr="009F0FF2">
              <w:rPr>
                <w:noProof/>
                <w:szCs w:val="24"/>
              </w:rPr>
              <w:drawing>
                <wp:inline distT="0" distB="0" distL="0" distR="0" wp14:anchorId="5795EFDB" wp14:editId="2E1F927B">
                  <wp:extent cx="1067963" cy="586673"/>
                  <wp:effectExtent l="0" t="0" r="0" b="4445"/>
                  <wp:docPr id="5" name="Рисунок 5" descr="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4768" cy="601398"/>
                          </a:xfrm>
                          <a:prstGeom prst="rect">
                            <a:avLst/>
                          </a:prstGeom>
                          <a:noFill/>
                          <a:ln>
                            <a:noFill/>
                          </a:ln>
                        </pic:spPr>
                      </pic:pic>
                    </a:graphicData>
                  </a:graphic>
                </wp:inline>
              </w:drawing>
            </w:r>
          </w:p>
        </w:tc>
        <w:tc>
          <w:tcPr>
            <w:tcW w:w="2890" w:type="dxa"/>
          </w:tcPr>
          <w:p w:rsidR="005472AB" w:rsidRDefault="000442AC" w:rsidP="00C92064">
            <w:pPr>
              <w:spacing w:after="0" w:line="240" w:lineRule="auto"/>
              <w:jc w:val="both"/>
              <w:rPr>
                <w:rFonts w:ascii="Times New Roman" w:hAnsi="Times New Roman"/>
                <w:sz w:val="24"/>
                <w:szCs w:val="24"/>
              </w:rPr>
            </w:pPr>
            <w:r>
              <w:object w:dxaOrig="12120" w:dyaOrig="5805">
                <v:shape id="_x0000_i1027" type="#_x0000_t75" style="width:144.7pt;height:69.2pt" o:ole="">
                  <v:imagedata r:id="rId13" o:title=""/>
                </v:shape>
                <o:OLEObject Type="Embed" ProgID="PBrush" ShapeID="_x0000_i1027" DrawAspect="Content" ObjectID="_1593960446" r:id="rId14"/>
              </w:object>
            </w:r>
            <w:r w:rsidRPr="009F0FF2">
              <w:rPr>
                <w:b/>
                <w:noProof/>
                <w:szCs w:val="24"/>
              </w:rPr>
              <w:drawing>
                <wp:anchor distT="0" distB="0" distL="114300" distR="114300" simplePos="0" relativeHeight="251659264" behindDoc="0" locked="0" layoutInCell="1" allowOverlap="1" wp14:anchorId="0C433E12" wp14:editId="0AB0F3A9">
                  <wp:simplePos x="0" y="0"/>
                  <wp:positionH relativeFrom="column">
                    <wp:posOffset>-10982</wp:posOffset>
                  </wp:positionH>
                  <wp:positionV relativeFrom="paragraph">
                    <wp:posOffset>941085</wp:posOffset>
                  </wp:positionV>
                  <wp:extent cx="1382070" cy="642114"/>
                  <wp:effectExtent l="0" t="0" r="8890" b="5715"/>
                  <wp:wrapSquare wrapText="bothSides"/>
                  <wp:docPr id="9" name="Рисунок 9" descr="DOICross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OICrossRe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070" cy="642114"/>
                          </a:xfrm>
                          <a:prstGeom prst="rect">
                            <a:avLst/>
                          </a:prstGeom>
                          <a:noFill/>
                          <a:ln>
                            <a:noFill/>
                          </a:ln>
                        </pic:spPr>
                      </pic:pic>
                    </a:graphicData>
                  </a:graphic>
                </wp:anchor>
              </w:drawing>
            </w:r>
          </w:p>
        </w:tc>
        <w:tc>
          <w:tcPr>
            <w:tcW w:w="2206" w:type="dxa"/>
          </w:tcPr>
          <w:p w:rsidR="005472AB" w:rsidRDefault="000442AC" w:rsidP="00C92064">
            <w:pPr>
              <w:spacing w:after="0" w:line="240" w:lineRule="auto"/>
              <w:jc w:val="both"/>
              <w:rPr>
                <w:rFonts w:ascii="Times New Roman" w:hAnsi="Times New Roman"/>
                <w:sz w:val="24"/>
                <w:szCs w:val="24"/>
              </w:rPr>
            </w:pPr>
            <w:r w:rsidRPr="009F0FF2">
              <w:rPr>
                <w:b/>
                <w:noProof/>
                <w:sz w:val="24"/>
                <w:szCs w:val="24"/>
              </w:rPr>
              <w:drawing>
                <wp:inline distT="0" distB="0" distL="0" distR="0" wp14:anchorId="418059EF" wp14:editId="740700DC">
                  <wp:extent cx="1270388" cy="821172"/>
                  <wp:effectExtent l="0" t="0" r="6350" b="0"/>
                  <wp:docPr id="8" name="Рисунок 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939" cy="835749"/>
                          </a:xfrm>
                          <a:prstGeom prst="rect">
                            <a:avLst/>
                          </a:prstGeom>
                          <a:noFill/>
                          <a:ln>
                            <a:noFill/>
                          </a:ln>
                        </pic:spPr>
                      </pic:pic>
                    </a:graphicData>
                  </a:graphic>
                </wp:inline>
              </w:drawing>
            </w:r>
            <w:r w:rsidRPr="009F0FF2">
              <w:rPr>
                <w:b/>
                <w:noProof/>
                <w:sz w:val="24"/>
                <w:szCs w:val="24"/>
              </w:rPr>
              <w:drawing>
                <wp:anchor distT="0" distB="0" distL="114300" distR="114300" simplePos="0" relativeHeight="251658240" behindDoc="0" locked="0" layoutInCell="1" allowOverlap="1" wp14:anchorId="4BB8EC5C" wp14:editId="105069C1">
                  <wp:simplePos x="0" y="0"/>
                  <wp:positionH relativeFrom="column">
                    <wp:posOffset>-2651</wp:posOffset>
                  </wp:positionH>
                  <wp:positionV relativeFrom="paragraph">
                    <wp:posOffset>616</wp:posOffset>
                  </wp:positionV>
                  <wp:extent cx="1291329" cy="817690"/>
                  <wp:effectExtent l="0" t="0" r="4445" b="1905"/>
                  <wp:wrapSquare wrapText="bothSides"/>
                  <wp:docPr id="6" name="Рисунок 6" descr="2abe9639d24a0d890ac72820fbaa6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abe9639d24a0d890ac72820fbaa6ef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1329" cy="817690"/>
                          </a:xfrm>
                          <a:prstGeom prst="rect">
                            <a:avLst/>
                          </a:prstGeom>
                          <a:noFill/>
                          <a:ln>
                            <a:noFill/>
                          </a:ln>
                        </pic:spPr>
                      </pic:pic>
                    </a:graphicData>
                  </a:graphic>
                </wp:anchor>
              </w:drawing>
            </w:r>
          </w:p>
        </w:tc>
      </w:tr>
    </w:tbl>
    <w:p w:rsidR="005472AB" w:rsidRDefault="005472AB" w:rsidP="00C92064">
      <w:pPr>
        <w:spacing w:after="0" w:line="240" w:lineRule="auto"/>
        <w:ind w:firstLine="567"/>
        <w:jc w:val="both"/>
        <w:rPr>
          <w:rFonts w:ascii="Times New Roman" w:hAnsi="Times New Roman"/>
          <w:sz w:val="24"/>
          <w:szCs w:val="24"/>
        </w:rPr>
      </w:pPr>
    </w:p>
    <w:p w:rsidR="005472AB" w:rsidRPr="006A0F2C" w:rsidRDefault="005472AB" w:rsidP="00C92064">
      <w:pPr>
        <w:spacing w:after="0" w:line="240" w:lineRule="auto"/>
        <w:ind w:firstLine="567"/>
        <w:jc w:val="both"/>
        <w:rPr>
          <w:rFonts w:ascii="Times New Roman" w:hAnsi="Times New Roman"/>
          <w:sz w:val="24"/>
          <w:szCs w:val="24"/>
        </w:rPr>
      </w:pPr>
    </w:p>
    <w:p w:rsidR="003A36C0" w:rsidRDefault="003A36C0" w:rsidP="003A36C0">
      <w:pPr>
        <w:spacing w:after="0" w:line="240" w:lineRule="auto"/>
        <w:ind w:firstLine="720"/>
        <w:jc w:val="both"/>
        <w:rPr>
          <w:rFonts w:ascii="Times New Roman" w:hAnsi="Times New Roman"/>
          <w:spacing w:val="-4"/>
          <w:sz w:val="4"/>
          <w:szCs w:val="4"/>
          <w:shd w:val="clear" w:color="auto" w:fill="FFFFFF"/>
        </w:rPr>
      </w:pPr>
    </w:p>
    <w:p w:rsidR="00CF2F83" w:rsidRDefault="00CF2F83" w:rsidP="003A36C0">
      <w:pPr>
        <w:spacing w:after="0" w:line="240" w:lineRule="auto"/>
        <w:ind w:firstLine="720"/>
        <w:jc w:val="both"/>
        <w:rPr>
          <w:rFonts w:ascii="Times New Roman" w:hAnsi="Times New Roman"/>
          <w:spacing w:val="-4"/>
          <w:sz w:val="4"/>
          <w:szCs w:val="4"/>
          <w:shd w:val="clear" w:color="auto" w:fill="FFFFFF"/>
        </w:rPr>
      </w:pPr>
    </w:p>
    <w:p w:rsidR="00CF2F83" w:rsidRDefault="00CF2F83" w:rsidP="003A36C0">
      <w:pPr>
        <w:spacing w:after="0" w:line="240" w:lineRule="auto"/>
        <w:ind w:firstLine="720"/>
        <w:jc w:val="both"/>
        <w:rPr>
          <w:rFonts w:ascii="Times New Roman" w:hAnsi="Times New Roman"/>
          <w:spacing w:val="-4"/>
          <w:sz w:val="4"/>
          <w:szCs w:val="4"/>
          <w:shd w:val="clear" w:color="auto" w:fill="FFFFFF"/>
        </w:rPr>
      </w:pPr>
    </w:p>
    <w:p w:rsidR="00494740" w:rsidRPr="00764228" w:rsidRDefault="00494740" w:rsidP="00494740">
      <w:pPr>
        <w:spacing w:after="0" w:line="240" w:lineRule="auto"/>
        <w:ind w:firstLine="567"/>
        <w:jc w:val="both"/>
        <w:rPr>
          <w:rFonts w:ascii="Times New Roman" w:hAnsi="Times New Roman"/>
          <w:b/>
          <w:sz w:val="24"/>
          <w:szCs w:val="24"/>
        </w:rPr>
      </w:pPr>
      <w:r w:rsidRPr="00764228">
        <w:rPr>
          <w:rFonts w:ascii="Times New Roman" w:hAnsi="Times New Roman"/>
          <w:b/>
          <w:sz w:val="24"/>
          <w:szCs w:val="24"/>
        </w:rPr>
        <w:t>Секции конференции:</w:t>
      </w:r>
    </w:p>
    <w:p w:rsidR="00494740" w:rsidRPr="00494740" w:rsidRDefault="00494740" w:rsidP="00494740">
      <w:pPr>
        <w:spacing w:after="0" w:line="240" w:lineRule="auto"/>
        <w:jc w:val="both"/>
        <w:rPr>
          <w:rFonts w:ascii="Times New Roman" w:hAnsi="Times New Roman"/>
          <w:b/>
          <w:sz w:val="8"/>
          <w:szCs w:val="8"/>
        </w:rPr>
      </w:pPr>
    </w:p>
    <w:p w:rsidR="00494740" w:rsidRPr="00764228" w:rsidRDefault="00494740" w:rsidP="00494740">
      <w:pPr>
        <w:widowControl w:val="0"/>
        <w:numPr>
          <w:ilvl w:val="0"/>
          <w:numId w:val="1"/>
        </w:numPr>
        <w:tabs>
          <w:tab w:val="left" w:pos="284"/>
        </w:tabs>
        <w:spacing w:after="0" w:line="240" w:lineRule="auto"/>
        <w:ind w:left="284" w:hanging="284"/>
        <w:contextualSpacing/>
        <w:jc w:val="both"/>
        <w:rPr>
          <w:rFonts w:ascii="Times New Roman" w:hAnsi="Times New Roman"/>
          <w:b/>
          <w:spacing w:val="-4"/>
          <w:sz w:val="24"/>
          <w:szCs w:val="24"/>
        </w:rPr>
      </w:pPr>
      <w:r w:rsidRPr="00764228">
        <w:rPr>
          <w:rFonts w:ascii="Times New Roman" w:hAnsi="Times New Roman"/>
          <w:spacing w:val="-4"/>
          <w:sz w:val="24"/>
          <w:szCs w:val="24"/>
        </w:rPr>
        <w:t>Эффективные технологии обогащения ми</w:t>
      </w:r>
      <w:r w:rsidR="008C4C41">
        <w:rPr>
          <w:rFonts w:ascii="Times New Roman" w:hAnsi="Times New Roman"/>
          <w:spacing w:val="-4"/>
          <w:sz w:val="24"/>
          <w:szCs w:val="24"/>
        </w:rPr>
        <w:t>нерального и техногенного сырья.</w:t>
      </w:r>
    </w:p>
    <w:p w:rsidR="00494740" w:rsidRPr="00764228" w:rsidRDefault="00494740" w:rsidP="00494740">
      <w:pPr>
        <w:widowControl w:val="0"/>
        <w:numPr>
          <w:ilvl w:val="0"/>
          <w:numId w:val="1"/>
        </w:numPr>
        <w:tabs>
          <w:tab w:val="left" w:pos="284"/>
        </w:tabs>
        <w:spacing w:after="0" w:line="240" w:lineRule="auto"/>
        <w:ind w:left="284" w:hanging="284"/>
        <w:contextualSpacing/>
        <w:jc w:val="both"/>
        <w:rPr>
          <w:rFonts w:ascii="Times New Roman" w:hAnsi="Times New Roman"/>
          <w:b/>
          <w:spacing w:val="-4"/>
          <w:sz w:val="24"/>
          <w:szCs w:val="24"/>
        </w:rPr>
      </w:pPr>
      <w:r w:rsidRPr="00764228">
        <w:rPr>
          <w:rFonts w:ascii="Times New Roman" w:hAnsi="Times New Roman"/>
          <w:spacing w:val="-4"/>
          <w:sz w:val="24"/>
          <w:szCs w:val="24"/>
        </w:rPr>
        <w:t>Технологии комплексной переработки ми</w:t>
      </w:r>
      <w:r w:rsidR="008C4C41">
        <w:rPr>
          <w:rFonts w:ascii="Times New Roman" w:hAnsi="Times New Roman"/>
          <w:spacing w:val="-4"/>
          <w:sz w:val="24"/>
          <w:szCs w:val="24"/>
        </w:rPr>
        <w:t>нерального и техногенного сырья</w:t>
      </w:r>
    </w:p>
    <w:p w:rsidR="00494740" w:rsidRPr="00764228" w:rsidRDefault="00494740" w:rsidP="00494740">
      <w:pPr>
        <w:widowControl w:val="0"/>
        <w:numPr>
          <w:ilvl w:val="0"/>
          <w:numId w:val="1"/>
        </w:numPr>
        <w:tabs>
          <w:tab w:val="left" w:pos="284"/>
        </w:tabs>
        <w:spacing w:after="0" w:line="240" w:lineRule="auto"/>
        <w:ind w:left="284" w:hanging="284"/>
        <w:contextualSpacing/>
        <w:jc w:val="both"/>
        <w:rPr>
          <w:rFonts w:ascii="Times New Roman" w:hAnsi="Times New Roman"/>
          <w:b/>
          <w:spacing w:val="-4"/>
          <w:sz w:val="24"/>
          <w:szCs w:val="24"/>
        </w:rPr>
      </w:pPr>
      <w:r w:rsidRPr="00764228">
        <w:rPr>
          <w:rFonts w:ascii="Times New Roman" w:hAnsi="Times New Roman"/>
          <w:spacing w:val="-4"/>
          <w:sz w:val="24"/>
          <w:szCs w:val="24"/>
        </w:rPr>
        <w:t>Новые материалы на основе металлов, керамики. Технологии и оборудование для их получения.</w:t>
      </w:r>
    </w:p>
    <w:p w:rsidR="00494740" w:rsidRPr="00AF493C" w:rsidRDefault="00494740" w:rsidP="00494740">
      <w:pPr>
        <w:widowControl w:val="0"/>
        <w:spacing w:after="0" w:line="240" w:lineRule="auto"/>
        <w:ind w:left="426" w:hanging="426"/>
        <w:contextualSpacing/>
        <w:rPr>
          <w:rFonts w:ascii="Times New Roman" w:hAnsi="Times New Roman"/>
          <w:b/>
          <w:spacing w:val="-4"/>
          <w:sz w:val="16"/>
          <w:szCs w:val="16"/>
        </w:rPr>
      </w:pPr>
    </w:p>
    <w:p w:rsidR="00AF493C" w:rsidRPr="006A0F2C" w:rsidRDefault="00AF493C" w:rsidP="00AF493C">
      <w:pPr>
        <w:spacing w:after="0" w:line="228" w:lineRule="auto"/>
        <w:ind w:firstLine="567"/>
        <w:jc w:val="both"/>
        <w:rPr>
          <w:rFonts w:ascii="Times New Roman" w:hAnsi="Times New Roman"/>
          <w:sz w:val="24"/>
          <w:szCs w:val="24"/>
        </w:rPr>
      </w:pPr>
      <w:r w:rsidRPr="006A0F2C">
        <w:rPr>
          <w:rFonts w:ascii="Times New Roman" w:hAnsi="Times New Roman"/>
          <w:b/>
          <w:sz w:val="24"/>
          <w:szCs w:val="24"/>
        </w:rPr>
        <w:t>Языки конференции:</w:t>
      </w:r>
      <w:r w:rsidRPr="006A0F2C">
        <w:rPr>
          <w:rFonts w:ascii="Times New Roman" w:hAnsi="Times New Roman"/>
          <w:sz w:val="24"/>
          <w:szCs w:val="24"/>
        </w:rPr>
        <w:t xml:space="preserve"> казахский, русский, английский</w:t>
      </w:r>
    </w:p>
    <w:p w:rsidR="00AF493C" w:rsidRPr="00494740" w:rsidRDefault="00AF493C" w:rsidP="00494740">
      <w:pPr>
        <w:widowControl w:val="0"/>
        <w:spacing w:after="0" w:line="240" w:lineRule="auto"/>
        <w:ind w:left="426" w:hanging="426"/>
        <w:contextualSpacing/>
        <w:rPr>
          <w:rFonts w:ascii="Times New Roman" w:hAnsi="Times New Roman"/>
          <w:b/>
          <w:spacing w:val="-4"/>
          <w:sz w:val="18"/>
          <w:szCs w:val="18"/>
        </w:rPr>
      </w:pPr>
    </w:p>
    <w:p w:rsidR="00FB5B51" w:rsidRPr="00B4527F" w:rsidRDefault="00FB5B51" w:rsidP="00FB5B51">
      <w:pPr>
        <w:widowControl w:val="0"/>
        <w:spacing w:after="0" w:line="228" w:lineRule="auto"/>
        <w:ind w:left="426" w:hanging="426"/>
        <w:contextualSpacing/>
        <w:rPr>
          <w:rFonts w:ascii="Times New Roman" w:hAnsi="Times New Roman"/>
          <w:b/>
          <w:spacing w:val="-4"/>
          <w:sz w:val="16"/>
          <w:szCs w:val="16"/>
        </w:rPr>
      </w:pPr>
    </w:p>
    <w:p w:rsidR="00FB5B51" w:rsidRPr="003A36C0" w:rsidRDefault="00FB5B51" w:rsidP="00FB5B51">
      <w:pPr>
        <w:widowControl w:val="0"/>
        <w:spacing w:after="0" w:line="228" w:lineRule="auto"/>
        <w:contextualSpacing/>
        <w:jc w:val="center"/>
        <w:rPr>
          <w:rFonts w:ascii="Times New Roman" w:hAnsi="Times New Roman"/>
          <w:b/>
          <w:spacing w:val="-4"/>
          <w:sz w:val="24"/>
          <w:szCs w:val="24"/>
        </w:rPr>
      </w:pPr>
      <w:r w:rsidRPr="003A36C0">
        <w:rPr>
          <w:rFonts w:ascii="Times New Roman" w:hAnsi="Times New Roman"/>
          <w:b/>
          <w:spacing w:val="-4"/>
          <w:sz w:val="24"/>
          <w:szCs w:val="24"/>
        </w:rPr>
        <w:t>ЗАЯВКА</w:t>
      </w:r>
    </w:p>
    <w:p w:rsidR="00FB5B51" w:rsidRPr="003A36C0" w:rsidRDefault="00FB5B51" w:rsidP="00FB5B51">
      <w:pPr>
        <w:widowControl w:val="0"/>
        <w:spacing w:after="0" w:line="228" w:lineRule="auto"/>
        <w:contextualSpacing/>
        <w:jc w:val="center"/>
        <w:rPr>
          <w:rFonts w:ascii="Times New Roman" w:hAnsi="Times New Roman"/>
          <w:b/>
          <w:spacing w:val="-4"/>
          <w:sz w:val="24"/>
          <w:szCs w:val="24"/>
        </w:rPr>
      </w:pPr>
      <w:r w:rsidRPr="003A36C0">
        <w:rPr>
          <w:rFonts w:ascii="Times New Roman" w:hAnsi="Times New Roman"/>
          <w:b/>
          <w:spacing w:val="-4"/>
          <w:sz w:val="24"/>
          <w:szCs w:val="24"/>
        </w:rPr>
        <w:t>на участие в конференции «Эффективные технологии производства</w:t>
      </w:r>
      <w:r>
        <w:rPr>
          <w:rFonts w:ascii="Times New Roman" w:hAnsi="Times New Roman"/>
          <w:b/>
          <w:spacing w:val="-4"/>
          <w:sz w:val="24"/>
          <w:szCs w:val="24"/>
        </w:rPr>
        <w:br/>
      </w:r>
      <w:r w:rsidRPr="003A36C0">
        <w:rPr>
          <w:rFonts w:ascii="Times New Roman" w:hAnsi="Times New Roman"/>
          <w:b/>
          <w:spacing w:val="-4"/>
          <w:sz w:val="24"/>
          <w:szCs w:val="24"/>
        </w:rPr>
        <w:t>цветных, редких и благородных металлов»</w:t>
      </w:r>
    </w:p>
    <w:p w:rsidR="00FB5B51" w:rsidRPr="002C1EBC" w:rsidRDefault="00FB5B51" w:rsidP="00FB5B51">
      <w:pPr>
        <w:spacing w:after="0" w:line="228" w:lineRule="auto"/>
        <w:rPr>
          <w:rFonts w:ascii="Times New Roman" w:hAnsi="Times New Roman"/>
          <w:sz w:val="12"/>
          <w:szCs w:val="12"/>
        </w:rPr>
      </w:pPr>
    </w:p>
    <w:p w:rsidR="00FB5B51" w:rsidRPr="005472AB" w:rsidRDefault="00FB5B51" w:rsidP="00FB5B51">
      <w:pPr>
        <w:spacing w:after="0" w:line="228" w:lineRule="auto"/>
        <w:rPr>
          <w:rFonts w:ascii="Times New Roman" w:hAnsi="Times New Roman"/>
          <w:sz w:val="24"/>
          <w:szCs w:val="24"/>
          <w:lang w:val="en-US"/>
        </w:rPr>
      </w:pPr>
      <w:r w:rsidRPr="003A36C0">
        <w:rPr>
          <w:rFonts w:ascii="Times New Roman" w:hAnsi="Times New Roman"/>
          <w:sz w:val="24"/>
          <w:szCs w:val="24"/>
        </w:rPr>
        <w:t>Ф</w:t>
      </w:r>
      <w:r w:rsidRPr="005472AB">
        <w:rPr>
          <w:rFonts w:ascii="Times New Roman" w:hAnsi="Times New Roman"/>
          <w:sz w:val="24"/>
          <w:szCs w:val="24"/>
          <w:lang w:val="en-US"/>
        </w:rPr>
        <w:t>.</w:t>
      </w:r>
      <w:r w:rsidRPr="003A36C0">
        <w:rPr>
          <w:rFonts w:ascii="Times New Roman" w:hAnsi="Times New Roman"/>
          <w:sz w:val="24"/>
          <w:szCs w:val="24"/>
        </w:rPr>
        <w:t>И</w:t>
      </w:r>
      <w:r w:rsidRPr="005472AB">
        <w:rPr>
          <w:rFonts w:ascii="Times New Roman" w:hAnsi="Times New Roman"/>
          <w:sz w:val="24"/>
          <w:szCs w:val="24"/>
          <w:lang w:val="en-US"/>
        </w:rPr>
        <w:t>.</w:t>
      </w:r>
      <w:r w:rsidRPr="003A36C0">
        <w:rPr>
          <w:rFonts w:ascii="Times New Roman" w:hAnsi="Times New Roman"/>
          <w:sz w:val="24"/>
          <w:szCs w:val="24"/>
        </w:rPr>
        <w:t>О</w:t>
      </w:r>
      <w:r w:rsidRPr="005472AB">
        <w:rPr>
          <w:rFonts w:ascii="Times New Roman" w:hAnsi="Times New Roman"/>
          <w:sz w:val="24"/>
          <w:szCs w:val="24"/>
          <w:lang w:val="en-US"/>
        </w:rPr>
        <w:t>. _______________________________________</w:t>
      </w:r>
      <w:r w:rsidR="00684431" w:rsidRPr="005472AB">
        <w:rPr>
          <w:rFonts w:ascii="Times New Roman" w:hAnsi="Times New Roman"/>
          <w:sz w:val="24"/>
          <w:szCs w:val="24"/>
          <w:lang w:val="en-US"/>
        </w:rPr>
        <w:t>________________________________</w:t>
      </w:r>
    </w:p>
    <w:p w:rsidR="00684431" w:rsidRPr="005472AB" w:rsidRDefault="00684431" w:rsidP="00FB5B51">
      <w:pPr>
        <w:spacing w:after="0" w:line="228" w:lineRule="auto"/>
        <w:rPr>
          <w:rFonts w:ascii="Times New Roman" w:hAnsi="Times New Roman"/>
          <w:sz w:val="24"/>
          <w:szCs w:val="24"/>
          <w:lang w:val="en-US"/>
        </w:rPr>
      </w:pPr>
      <w:r>
        <w:rPr>
          <w:rFonts w:ascii="Times New Roman" w:hAnsi="Times New Roman"/>
          <w:sz w:val="24"/>
          <w:szCs w:val="24"/>
          <w:lang w:val="en-US"/>
        </w:rPr>
        <w:t>ORCID</w:t>
      </w:r>
      <w:r w:rsidRPr="005472AB">
        <w:rPr>
          <w:rFonts w:ascii="Times New Roman" w:hAnsi="Times New Roman"/>
          <w:sz w:val="24"/>
          <w:szCs w:val="24"/>
          <w:lang w:val="en-US"/>
        </w:rPr>
        <w:t xml:space="preserve"> </w:t>
      </w:r>
      <w:proofErr w:type="spellStart"/>
      <w:r>
        <w:rPr>
          <w:rFonts w:ascii="Times New Roman" w:hAnsi="Times New Roman"/>
          <w:sz w:val="24"/>
          <w:szCs w:val="24"/>
          <w:lang w:val="en-US"/>
        </w:rPr>
        <w:t>iD</w:t>
      </w:r>
      <w:proofErr w:type="spellEnd"/>
      <w:r w:rsidRPr="005472AB">
        <w:rPr>
          <w:rFonts w:ascii="Times New Roman" w:hAnsi="Times New Roman"/>
          <w:sz w:val="24"/>
          <w:szCs w:val="24"/>
          <w:lang w:val="en-US"/>
        </w:rPr>
        <w:t xml:space="preserve"> ____________________________________________________________________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Название доклада ______________________________</w:t>
      </w:r>
      <w:r w:rsidR="00684431">
        <w:rPr>
          <w:rFonts w:ascii="Times New Roman" w:hAnsi="Times New Roman"/>
          <w:sz w:val="24"/>
          <w:szCs w:val="24"/>
        </w:rPr>
        <w:t>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Должность, ученая степень, ученое звание _________________________________________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Контактный телефон ___________________________________________________________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Факс: ________________________________________________________________________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lang w:val="en-US"/>
        </w:rPr>
        <w:t>E</w:t>
      </w:r>
      <w:r w:rsidRPr="003A36C0">
        <w:rPr>
          <w:rFonts w:ascii="Times New Roman" w:hAnsi="Times New Roman"/>
          <w:sz w:val="24"/>
          <w:szCs w:val="24"/>
        </w:rPr>
        <w:t>-</w:t>
      </w:r>
      <w:r w:rsidRPr="003A36C0">
        <w:rPr>
          <w:rFonts w:ascii="Times New Roman" w:hAnsi="Times New Roman"/>
          <w:sz w:val="24"/>
          <w:szCs w:val="24"/>
          <w:lang w:val="en-US"/>
        </w:rPr>
        <w:t>mail</w:t>
      </w:r>
      <w:r w:rsidRPr="003A36C0">
        <w:rPr>
          <w:rFonts w:ascii="Times New Roman" w:hAnsi="Times New Roman"/>
          <w:sz w:val="24"/>
          <w:szCs w:val="24"/>
        </w:rPr>
        <w:t>: _______________________________________________________________________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Организация: __________________________________</w:t>
      </w:r>
      <w:r>
        <w:rPr>
          <w:rFonts w:ascii="Times New Roman" w:hAnsi="Times New Roman"/>
          <w:sz w:val="24"/>
          <w:szCs w:val="24"/>
        </w:rPr>
        <w:t>_______________________________</w:t>
      </w:r>
    </w:p>
    <w:p w:rsidR="00FB5B51" w:rsidRPr="003A36C0" w:rsidRDefault="00FB5B51" w:rsidP="00FB5B51">
      <w:pPr>
        <w:spacing w:after="0" w:line="228" w:lineRule="auto"/>
        <w:rPr>
          <w:rFonts w:ascii="Times New Roman" w:hAnsi="Times New Roman"/>
          <w:sz w:val="24"/>
          <w:szCs w:val="24"/>
        </w:rPr>
      </w:pPr>
      <w:r w:rsidRPr="003A36C0">
        <w:rPr>
          <w:rFonts w:ascii="Times New Roman" w:hAnsi="Times New Roman"/>
          <w:sz w:val="24"/>
          <w:szCs w:val="24"/>
        </w:rPr>
        <w:t>Адрес организации: ____________________________________________________________</w:t>
      </w:r>
    </w:p>
    <w:p w:rsidR="00FB5B51" w:rsidRPr="003A36C0" w:rsidRDefault="00FB5B51" w:rsidP="00FB5B51">
      <w:pPr>
        <w:spacing w:after="0" w:line="228" w:lineRule="auto"/>
        <w:rPr>
          <w:rFonts w:ascii="Times New Roman" w:hAnsi="Times New Roman"/>
          <w:b/>
          <w:sz w:val="24"/>
          <w:szCs w:val="24"/>
        </w:rPr>
      </w:pPr>
      <w:r w:rsidRPr="003A36C0">
        <w:rPr>
          <w:rFonts w:ascii="Times New Roman" w:hAnsi="Times New Roman"/>
          <w:sz w:val="24"/>
          <w:szCs w:val="24"/>
        </w:rPr>
        <w:t>Дата: _</w:t>
      </w:r>
      <w:r w:rsidRPr="003A36C0">
        <w:rPr>
          <w:rFonts w:ascii="Times New Roman" w:hAnsi="Times New Roman"/>
          <w:b/>
          <w:sz w:val="24"/>
          <w:szCs w:val="24"/>
        </w:rPr>
        <w:t>________________________________________</w:t>
      </w:r>
      <w:r>
        <w:rPr>
          <w:rFonts w:ascii="Times New Roman" w:hAnsi="Times New Roman"/>
          <w:b/>
          <w:sz w:val="24"/>
          <w:szCs w:val="24"/>
        </w:rPr>
        <w:t>_______________________________</w:t>
      </w:r>
    </w:p>
    <w:p w:rsidR="00FB5B51" w:rsidRDefault="00FB5B51" w:rsidP="00FB5B51">
      <w:pPr>
        <w:widowControl w:val="0"/>
        <w:spacing w:after="0" w:line="228" w:lineRule="auto"/>
        <w:contextualSpacing/>
        <w:jc w:val="both"/>
        <w:rPr>
          <w:rFonts w:ascii="Times New Roman" w:hAnsi="Times New Roman"/>
          <w:spacing w:val="-4"/>
          <w:sz w:val="24"/>
          <w:szCs w:val="24"/>
        </w:rPr>
      </w:pPr>
    </w:p>
    <w:p w:rsidR="00B4527F" w:rsidRPr="003A36C0" w:rsidRDefault="00B4527F" w:rsidP="00FB5B51">
      <w:pPr>
        <w:widowControl w:val="0"/>
        <w:spacing w:after="0" w:line="228" w:lineRule="auto"/>
        <w:contextualSpacing/>
        <w:jc w:val="both"/>
        <w:rPr>
          <w:rFonts w:ascii="Times New Roman" w:hAnsi="Times New Roman"/>
          <w:spacing w:val="-4"/>
          <w:sz w:val="24"/>
          <w:szCs w:val="24"/>
        </w:rPr>
      </w:pPr>
    </w:p>
    <w:p w:rsidR="00FB5B51" w:rsidRPr="003A36C0" w:rsidRDefault="00FB5B51" w:rsidP="00FB5B51">
      <w:pPr>
        <w:pStyle w:val="4"/>
        <w:keepNext w:val="0"/>
        <w:widowControl w:val="0"/>
        <w:spacing w:line="228" w:lineRule="auto"/>
        <w:outlineLvl w:val="3"/>
        <w:rPr>
          <w:bCs w:val="0"/>
          <w:color w:val="000000"/>
          <w:lang w:eastAsia="en-US"/>
        </w:rPr>
      </w:pPr>
      <w:r w:rsidRPr="003A36C0">
        <w:rPr>
          <w:bCs w:val="0"/>
          <w:color w:val="000000"/>
          <w:lang w:eastAsia="en-US"/>
        </w:rPr>
        <w:t>ПРАВИЛА ОФОРМЛЕНИЯ ДОКЛАДОВ</w:t>
      </w:r>
    </w:p>
    <w:p w:rsidR="00FB5B51" w:rsidRPr="003A36C0" w:rsidRDefault="00FB5B51" w:rsidP="00FB5B51">
      <w:pPr>
        <w:pStyle w:val="21"/>
        <w:widowControl w:val="0"/>
        <w:spacing w:after="0" w:line="228" w:lineRule="auto"/>
        <w:rPr>
          <w:rFonts w:ascii="Times New Roman" w:hAnsi="Times New Roman"/>
          <w:b/>
          <w:color w:val="000000"/>
          <w:sz w:val="16"/>
          <w:szCs w:val="16"/>
          <w:lang w:eastAsia="en-US"/>
        </w:rPr>
      </w:pPr>
    </w:p>
    <w:p w:rsidR="00FB5B51" w:rsidRPr="00FB5B51" w:rsidRDefault="00FB5B51" w:rsidP="00FB5B51">
      <w:pPr>
        <w:spacing w:after="0" w:line="228" w:lineRule="auto"/>
        <w:ind w:firstLine="567"/>
        <w:jc w:val="both"/>
        <w:rPr>
          <w:rFonts w:ascii="Times New Roman" w:hAnsi="Times New Roman"/>
          <w:bCs/>
          <w:spacing w:val="-2"/>
          <w:sz w:val="24"/>
          <w:szCs w:val="24"/>
        </w:rPr>
      </w:pPr>
      <w:r w:rsidRPr="00FB5B51">
        <w:rPr>
          <w:rFonts w:ascii="Times New Roman" w:hAnsi="Times New Roman"/>
          <w:bCs/>
          <w:spacing w:val="-2"/>
          <w:sz w:val="24"/>
          <w:szCs w:val="24"/>
        </w:rPr>
        <w:t xml:space="preserve">Файл доклада должен быть назван по фамилии первого автора (например, </w:t>
      </w:r>
      <w:proofErr w:type="spellStart"/>
      <w:r w:rsidRPr="00FB5B51">
        <w:rPr>
          <w:rFonts w:ascii="Times New Roman" w:hAnsi="Times New Roman"/>
          <w:bCs/>
          <w:spacing w:val="-2"/>
          <w:sz w:val="24"/>
          <w:szCs w:val="24"/>
          <w:lang w:val="en-US"/>
        </w:rPr>
        <w:t>temirova</w:t>
      </w:r>
      <w:proofErr w:type="spellEnd"/>
      <w:r w:rsidRPr="00FB5B51">
        <w:rPr>
          <w:rFonts w:ascii="Times New Roman" w:hAnsi="Times New Roman"/>
          <w:bCs/>
          <w:spacing w:val="-2"/>
          <w:sz w:val="24"/>
          <w:szCs w:val="24"/>
        </w:rPr>
        <w:t>.</w:t>
      </w:r>
      <w:r w:rsidRPr="00FB5B51">
        <w:rPr>
          <w:rFonts w:ascii="Times New Roman" w:hAnsi="Times New Roman"/>
          <w:bCs/>
          <w:spacing w:val="-2"/>
          <w:sz w:val="24"/>
          <w:szCs w:val="24"/>
          <w:lang w:val="en-US"/>
        </w:rPr>
        <w:t>doc</w:t>
      </w:r>
      <w:r w:rsidRPr="00FB5B51">
        <w:rPr>
          <w:rFonts w:ascii="Times New Roman" w:hAnsi="Times New Roman"/>
          <w:bCs/>
          <w:spacing w:val="-2"/>
          <w:sz w:val="24"/>
          <w:szCs w:val="24"/>
        </w:rPr>
        <w:t>).</w:t>
      </w:r>
    </w:p>
    <w:p w:rsidR="00FB5B51" w:rsidRDefault="00FB5B51" w:rsidP="00FB5B51">
      <w:pPr>
        <w:spacing w:after="0" w:line="228" w:lineRule="auto"/>
        <w:ind w:firstLine="567"/>
        <w:jc w:val="both"/>
        <w:rPr>
          <w:rFonts w:ascii="Times New Roman" w:hAnsi="Times New Roman"/>
          <w:sz w:val="24"/>
          <w:szCs w:val="24"/>
        </w:rPr>
      </w:pPr>
      <w:r>
        <w:rPr>
          <w:rFonts w:ascii="Times New Roman" w:hAnsi="Times New Roman"/>
          <w:color w:val="000000"/>
          <w:sz w:val="24"/>
          <w:szCs w:val="24"/>
        </w:rPr>
        <w:t>Т</w:t>
      </w:r>
      <w:r w:rsidRPr="00FB5B51">
        <w:rPr>
          <w:rFonts w:ascii="Times New Roman" w:hAnsi="Times New Roman"/>
          <w:color w:val="000000"/>
          <w:sz w:val="24"/>
          <w:szCs w:val="24"/>
        </w:rPr>
        <w:t xml:space="preserve">екст </w:t>
      </w:r>
      <w:r>
        <w:rPr>
          <w:rFonts w:ascii="Times New Roman" w:hAnsi="Times New Roman"/>
          <w:color w:val="000000"/>
          <w:sz w:val="24"/>
          <w:szCs w:val="24"/>
        </w:rPr>
        <w:t xml:space="preserve">доклада </w:t>
      </w:r>
      <w:r w:rsidRPr="00FB5B51">
        <w:rPr>
          <w:rFonts w:ascii="Times New Roman" w:hAnsi="Times New Roman"/>
          <w:color w:val="000000"/>
          <w:sz w:val="24"/>
          <w:szCs w:val="24"/>
        </w:rPr>
        <w:t xml:space="preserve">должен быть набран в редакторе </w:t>
      </w:r>
      <w:proofErr w:type="spellStart"/>
      <w:r w:rsidRPr="00FB5B51">
        <w:rPr>
          <w:rFonts w:ascii="Times New Roman" w:hAnsi="Times New Roman"/>
          <w:color w:val="000000"/>
          <w:sz w:val="24"/>
          <w:szCs w:val="24"/>
        </w:rPr>
        <w:t>Word</w:t>
      </w:r>
      <w:proofErr w:type="spellEnd"/>
      <w:r w:rsidRPr="00FB5B51">
        <w:rPr>
          <w:rFonts w:ascii="Times New Roman" w:hAnsi="Times New Roman"/>
          <w:color w:val="000000"/>
          <w:sz w:val="24"/>
          <w:szCs w:val="24"/>
        </w:rPr>
        <w:t>, формат листа – А</w:t>
      </w:r>
      <w:proofErr w:type="gramStart"/>
      <w:r w:rsidRPr="00FB5B51">
        <w:rPr>
          <w:rFonts w:ascii="Times New Roman" w:hAnsi="Times New Roman"/>
          <w:color w:val="000000"/>
          <w:sz w:val="24"/>
          <w:szCs w:val="24"/>
        </w:rPr>
        <w:t>4</w:t>
      </w:r>
      <w:proofErr w:type="gramEnd"/>
      <w:r w:rsidRPr="00FB5B51">
        <w:rPr>
          <w:rFonts w:ascii="Times New Roman" w:hAnsi="Times New Roman"/>
          <w:color w:val="000000"/>
          <w:sz w:val="24"/>
          <w:szCs w:val="24"/>
        </w:rPr>
        <w:t xml:space="preserve">, шрифт </w:t>
      </w:r>
      <w:proofErr w:type="spellStart"/>
      <w:r w:rsidRPr="00FB5B51">
        <w:rPr>
          <w:rFonts w:ascii="Times New Roman" w:hAnsi="Times New Roman"/>
          <w:color w:val="000000"/>
          <w:sz w:val="24"/>
          <w:szCs w:val="24"/>
        </w:rPr>
        <w:t>Times</w:t>
      </w:r>
      <w:proofErr w:type="spellEnd"/>
      <w:r w:rsidRPr="00FB5B51">
        <w:rPr>
          <w:rFonts w:ascii="Times New Roman" w:hAnsi="Times New Roman"/>
          <w:color w:val="000000"/>
          <w:sz w:val="24"/>
          <w:szCs w:val="24"/>
        </w:rPr>
        <w:t xml:space="preserve"> </w:t>
      </w:r>
      <w:proofErr w:type="spellStart"/>
      <w:r w:rsidRPr="00FB5B51">
        <w:rPr>
          <w:rFonts w:ascii="Times New Roman" w:hAnsi="Times New Roman"/>
          <w:color w:val="000000"/>
          <w:sz w:val="24"/>
          <w:szCs w:val="24"/>
        </w:rPr>
        <w:t>New</w:t>
      </w:r>
      <w:proofErr w:type="spellEnd"/>
      <w:r w:rsidRPr="00FB5B51">
        <w:rPr>
          <w:rFonts w:ascii="Times New Roman" w:hAnsi="Times New Roman"/>
          <w:color w:val="000000"/>
          <w:sz w:val="24"/>
          <w:szCs w:val="24"/>
        </w:rPr>
        <w:t xml:space="preserve"> </w:t>
      </w:r>
      <w:proofErr w:type="spellStart"/>
      <w:r w:rsidRPr="00FB5B51">
        <w:rPr>
          <w:rFonts w:ascii="Times New Roman" w:hAnsi="Times New Roman"/>
          <w:color w:val="000000"/>
          <w:sz w:val="24"/>
          <w:szCs w:val="24"/>
        </w:rPr>
        <w:t>Roman</w:t>
      </w:r>
      <w:proofErr w:type="spellEnd"/>
      <w:r w:rsidRPr="00FB5B51">
        <w:rPr>
          <w:rFonts w:ascii="Times New Roman" w:hAnsi="Times New Roman"/>
          <w:color w:val="000000"/>
          <w:sz w:val="24"/>
          <w:szCs w:val="24"/>
        </w:rPr>
        <w:t xml:space="preserve">, кегль 12, поля сверху и снизу по 2 см, слева и справа – </w:t>
      </w:r>
      <w:r w:rsidRPr="00FB5B51">
        <w:rPr>
          <w:rFonts w:ascii="Times New Roman" w:hAnsi="Times New Roman"/>
          <w:color w:val="000000"/>
          <w:sz w:val="24"/>
          <w:szCs w:val="24"/>
        </w:rPr>
        <w:br/>
        <w:t>по 2,5 см, а</w:t>
      </w:r>
      <w:r w:rsidRPr="00FB5B51">
        <w:rPr>
          <w:rFonts w:ascii="Times New Roman" w:hAnsi="Times New Roman"/>
          <w:color w:val="000000"/>
          <w:sz w:val="24"/>
          <w:szCs w:val="24"/>
          <w:lang w:val="kk-KZ"/>
        </w:rPr>
        <w:t>бзацный отступ – 1 см,</w:t>
      </w:r>
      <w:r w:rsidRPr="00FB5B51">
        <w:rPr>
          <w:rFonts w:ascii="Times New Roman" w:hAnsi="Times New Roman"/>
          <w:sz w:val="24"/>
          <w:szCs w:val="24"/>
        </w:rPr>
        <w:t xml:space="preserve"> интервал одинарный.</w:t>
      </w:r>
    </w:p>
    <w:p w:rsidR="00FB5B51" w:rsidRDefault="00FB5B51" w:rsidP="00FB5B51">
      <w:pPr>
        <w:spacing w:after="0" w:line="228" w:lineRule="auto"/>
        <w:ind w:firstLine="567"/>
        <w:jc w:val="both"/>
        <w:rPr>
          <w:rFonts w:ascii="Times New Roman" w:hAnsi="Times New Roman"/>
          <w:sz w:val="24"/>
          <w:szCs w:val="24"/>
        </w:rPr>
      </w:pPr>
      <w:r w:rsidRPr="00FB5B51">
        <w:rPr>
          <w:rFonts w:ascii="Times New Roman" w:hAnsi="Times New Roman"/>
          <w:sz w:val="24"/>
          <w:szCs w:val="24"/>
        </w:rPr>
        <w:lastRenderedPageBreak/>
        <w:t>Название доклад</w:t>
      </w:r>
      <w:r w:rsidR="00684431">
        <w:rPr>
          <w:rFonts w:ascii="Times New Roman" w:hAnsi="Times New Roman"/>
          <w:sz w:val="24"/>
          <w:szCs w:val="24"/>
        </w:rPr>
        <w:t xml:space="preserve">а: </w:t>
      </w:r>
      <w:r w:rsidRPr="00FB5B51">
        <w:rPr>
          <w:rFonts w:ascii="Times New Roman" w:hAnsi="Times New Roman"/>
          <w:sz w:val="24"/>
          <w:szCs w:val="24"/>
        </w:rPr>
        <w:t>прописными буквами, центрировано; авторы: фамилия и инициалы</w:t>
      </w:r>
      <w:r>
        <w:rPr>
          <w:rFonts w:ascii="Times New Roman" w:hAnsi="Times New Roman"/>
          <w:sz w:val="24"/>
          <w:szCs w:val="24"/>
        </w:rPr>
        <w:t>;</w:t>
      </w:r>
      <w:r w:rsidRPr="00FB5B51">
        <w:rPr>
          <w:rFonts w:ascii="Times New Roman" w:hAnsi="Times New Roman"/>
          <w:sz w:val="24"/>
          <w:szCs w:val="24"/>
        </w:rPr>
        <w:t xml:space="preserve"> полное название организации с указанием ведомственной принадлежности – центрировано. </w:t>
      </w:r>
    </w:p>
    <w:p w:rsidR="00B4527F" w:rsidRDefault="00B4527F" w:rsidP="00FB5B51">
      <w:pPr>
        <w:spacing w:after="0" w:line="228" w:lineRule="auto"/>
        <w:ind w:firstLine="567"/>
        <w:jc w:val="both"/>
        <w:rPr>
          <w:rFonts w:ascii="Times New Roman" w:hAnsi="Times New Roman"/>
          <w:sz w:val="24"/>
          <w:szCs w:val="24"/>
        </w:rPr>
      </w:pPr>
      <w:r>
        <w:rPr>
          <w:rFonts w:ascii="Times New Roman" w:hAnsi="Times New Roman"/>
          <w:sz w:val="24"/>
          <w:szCs w:val="24"/>
        </w:rPr>
        <w:t>Аннотация доклада (не более 100 слов).</w:t>
      </w:r>
    </w:p>
    <w:p w:rsidR="00B4527F" w:rsidRPr="004672FE" w:rsidRDefault="00B4527F" w:rsidP="00B4527F">
      <w:pPr>
        <w:pStyle w:val="ae"/>
        <w:ind w:left="0" w:firstLine="567"/>
        <w:jc w:val="both"/>
        <w:rPr>
          <w:b/>
          <w:bCs/>
          <w:iCs/>
          <w:color w:val="000000"/>
          <w:u w:val="single"/>
        </w:rPr>
      </w:pPr>
      <w:proofErr w:type="gramStart"/>
      <w:r w:rsidRPr="004672FE">
        <w:rPr>
          <w:u w:val="single"/>
        </w:rPr>
        <w:t>Название статьи, Ф.И.О. авторов и а</w:t>
      </w:r>
      <w:r w:rsidRPr="004672FE">
        <w:rPr>
          <w:iCs/>
          <w:color w:val="000000"/>
          <w:u w:val="single"/>
        </w:rPr>
        <w:t xml:space="preserve">ннотация </w:t>
      </w:r>
      <w:r w:rsidRPr="004672FE">
        <w:rPr>
          <w:bCs/>
          <w:color w:val="000000"/>
          <w:u w:val="single"/>
        </w:rPr>
        <w:t>должны быть приведены</w:t>
      </w:r>
      <w:r w:rsidRPr="004672FE">
        <w:rPr>
          <w:iCs/>
          <w:color w:val="000000"/>
          <w:u w:val="single"/>
        </w:rPr>
        <w:t xml:space="preserve"> на двух языках – английском и русском </w:t>
      </w:r>
      <w:r w:rsidRPr="004672FE">
        <w:rPr>
          <w:i/>
          <w:iCs/>
          <w:color w:val="000000"/>
          <w:u w:val="single"/>
        </w:rPr>
        <w:t>(если доклад на русском)</w:t>
      </w:r>
      <w:r w:rsidRPr="004672FE">
        <w:rPr>
          <w:iCs/>
          <w:color w:val="000000"/>
          <w:u w:val="single"/>
        </w:rPr>
        <w:t xml:space="preserve">, на английском и </w:t>
      </w:r>
      <w:r w:rsidRPr="004672FE">
        <w:rPr>
          <w:u w:val="single"/>
        </w:rPr>
        <w:t>казахском</w:t>
      </w:r>
      <w:r w:rsidRPr="004672FE">
        <w:rPr>
          <w:iCs/>
          <w:color w:val="000000"/>
          <w:u w:val="single"/>
        </w:rPr>
        <w:t xml:space="preserve"> </w:t>
      </w:r>
      <w:r w:rsidRPr="004672FE">
        <w:rPr>
          <w:i/>
          <w:iCs/>
          <w:color w:val="000000"/>
          <w:u w:val="single"/>
        </w:rPr>
        <w:t xml:space="preserve">(если доклад </w:t>
      </w:r>
      <w:r w:rsidRPr="004672FE">
        <w:rPr>
          <w:i/>
          <w:iCs/>
          <w:color w:val="000000"/>
          <w:u w:val="single"/>
        </w:rPr>
        <w:br/>
        <w:t>на казахском)</w:t>
      </w:r>
      <w:r w:rsidRPr="004672FE">
        <w:rPr>
          <w:iCs/>
          <w:color w:val="000000"/>
          <w:u w:val="single"/>
        </w:rPr>
        <w:t xml:space="preserve">, на английском </w:t>
      </w:r>
      <w:r w:rsidRPr="004672FE">
        <w:rPr>
          <w:i/>
          <w:iCs/>
          <w:color w:val="000000"/>
          <w:u w:val="single"/>
        </w:rPr>
        <w:t>(если доклад на английском)</w:t>
      </w:r>
      <w:r w:rsidRPr="004672FE">
        <w:rPr>
          <w:iCs/>
          <w:color w:val="000000"/>
          <w:u w:val="single"/>
        </w:rPr>
        <w:t>.</w:t>
      </w:r>
      <w:proofErr w:type="gramEnd"/>
    </w:p>
    <w:p w:rsidR="00B4527F" w:rsidRPr="00B4527F" w:rsidRDefault="00B4527F" w:rsidP="00FB5B51">
      <w:pPr>
        <w:spacing w:after="0" w:line="228" w:lineRule="auto"/>
        <w:ind w:firstLine="567"/>
        <w:jc w:val="both"/>
        <w:rPr>
          <w:rFonts w:ascii="Times New Roman" w:hAnsi="Times New Roman"/>
          <w:sz w:val="8"/>
          <w:szCs w:val="8"/>
        </w:rPr>
      </w:pPr>
    </w:p>
    <w:p w:rsidR="00FB5B51" w:rsidRDefault="00FB5B51" w:rsidP="00FB5B51">
      <w:pPr>
        <w:spacing w:after="0" w:line="228" w:lineRule="auto"/>
        <w:ind w:firstLine="567"/>
        <w:jc w:val="both"/>
        <w:rPr>
          <w:rFonts w:ascii="Times New Roman" w:hAnsi="Times New Roman"/>
          <w:color w:val="000000"/>
          <w:sz w:val="24"/>
          <w:szCs w:val="24"/>
        </w:rPr>
      </w:pPr>
      <w:r w:rsidRPr="00FB5B51">
        <w:rPr>
          <w:rFonts w:ascii="Times New Roman" w:hAnsi="Times New Roman"/>
          <w:sz w:val="24"/>
          <w:szCs w:val="24"/>
        </w:rPr>
        <w:t>Текст должен быть выровнен по ширине и отделен от названия доклада одной пустой строкой.</w:t>
      </w:r>
      <w:r>
        <w:rPr>
          <w:rFonts w:ascii="Times New Roman" w:hAnsi="Times New Roman"/>
          <w:sz w:val="24"/>
          <w:szCs w:val="24"/>
        </w:rPr>
        <w:t xml:space="preserve"> </w:t>
      </w:r>
      <w:r w:rsidRPr="00FB5B51">
        <w:rPr>
          <w:rFonts w:ascii="Times New Roman" w:hAnsi="Times New Roman"/>
          <w:color w:val="000000"/>
          <w:spacing w:val="-1"/>
          <w:sz w:val="24"/>
          <w:szCs w:val="24"/>
        </w:rPr>
        <w:t>Графики и р</w:t>
      </w:r>
      <w:r w:rsidRPr="00FB5B51">
        <w:rPr>
          <w:rFonts w:ascii="Times New Roman" w:hAnsi="Times New Roman"/>
          <w:color w:val="000000"/>
          <w:sz w:val="24"/>
          <w:szCs w:val="24"/>
        </w:rPr>
        <w:t xml:space="preserve">исунки должны быть четкими и размещены по тексту, иметь расширение </w:t>
      </w:r>
      <w:r w:rsidRPr="00FB5B51">
        <w:rPr>
          <w:rFonts w:ascii="Times New Roman" w:hAnsi="Times New Roman"/>
          <w:color w:val="000000"/>
          <w:sz w:val="24"/>
          <w:szCs w:val="24"/>
          <w:lang w:val="en-US"/>
        </w:rPr>
        <w:t>jpg</w:t>
      </w:r>
      <w:r w:rsidRPr="00FB5B51">
        <w:rPr>
          <w:rFonts w:ascii="Times New Roman" w:hAnsi="Times New Roman"/>
          <w:color w:val="000000"/>
          <w:sz w:val="24"/>
          <w:szCs w:val="24"/>
        </w:rPr>
        <w:t>, ф</w:t>
      </w:r>
      <w:r w:rsidRPr="00FB5B51">
        <w:rPr>
          <w:rFonts w:ascii="Times New Roman" w:hAnsi="Times New Roman"/>
          <w:color w:val="000000"/>
          <w:spacing w:val="-1"/>
          <w:sz w:val="24"/>
          <w:szCs w:val="24"/>
        </w:rPr>
        <w:t xml:space="preserve">ормулы приведены с использованием  редактора формул. </w:t>
      </w:r>
      <w:r>
        <w:rPr>
          <w:rFonts w:ascii="Times New Roman" w:hAnsi="Times New Roman"/>
          <w:color w:val="000000"/>
          <w:spacing w:val="-1"/>
          <w:sz w:val="24"/>
          <w:szCs w:val="24"/>
        </w:rPr>
        <w:t>При наличии литературных с</w:t>
      </w:r>
      <w:r w:rsidRPr="00FB5B51">
        <w:rPr>
          <w:rFonts w:ascii="Times New Roman" w:hAnsi="Times New Roman"/>
          <w:color w:val="000000"/>
          <w:sz w:val="24"/>
          <w:szCs w:val="24"/>
        </w:rPr>
        <w:t>сыл</w:t>
      </w:r>
      <w:r>
        <w:rPr>
          <w:rFonts w:ascii="Times New Roman" w:hAnsi="Times New Roman"/>
          <w:color w:val="000000"/>
          <w:sz w:val="24"/>
          <w:szCs w:val="24"/>
        </w:rPr>
        <w:t xml:space="preserve">ок их </w:t>
      </w:r>
      <w:r w:rsidRPr="00FB5B51">
        <w:rPr>
          <w:rFonts w:ascii="Times New Roman" w:hAnsi="Times New Roman"/>
          <w:color w:val="000000"/>
          <w:sz w:val="24"/>
          <w:szCs w:val="24"/>
        </w:rPr>
        <w:t xml:space="preserve">следует указать  в квадратных скобках, при этом как минимум </w:t>
      </w:r>
      <w:r>
        <w:rPr>
          <w:rFonts w:ascii="Times New Roman" w:hAnsi="Times New Roman"/>
          <w:color w:val="000000"/>
          <w:sz w:val="24"/>
          <w:szCs w:val="24"/>
        </w:rPr>
        <w:br/>
      </w:r>
      <w:r w:rsidRPr="00FB5B51">
        <w:rPr>
          <w:rFonts w:ascii="Times New Roman" w:hAnsi="Times New Roman"/>
          <w:color w:val="000000"/>
          <w:sz w:val="24"/>
          <w:szCs w:val="24"/>
        </w:rPr>
        <w:t>1 ссылка должна быть текущего года.</w:t>
      </w:r>
    </w:p>
    <w:p w:rsidR="00FB5B51" w:rsidRDefault="00FB5B51" w:rsidP="00FB5B51">
      <w:pPr>
        <w:spacing w:after="0" w:line="228" w:lineRule="auto"/>
        <w:ind w:firstLine="567"/>
        <w:jc w:val="both"/>
        <w:rPr>
          <w:rFonts w:ascii="Times New Roman" w:hAnsi="Times New Roman"/>
          <w:sz w:val="24"/>
          <w:szCs w:val="24"/>
        </w:rPr>
      </w:pPr>
      <w:r w:rsidRPr="006A0F2C">
        <w:rPr>
          <w:rFonts w:ascii="Times New Roman" w:hAnsi="Times New Roman"/>
          <w:sz w:val="24"/>
          <w:szCs w:val="24"/>
        </w:rPr>
        <w:t xml:space="preserve">Объем доклада – от 4-х до 6-ти полных страниц </w:t>
      </w:r>
      <w:r w:rsidRPr="00B4527F">
        <w:rPr>
          <w:rFonts w:ascii="Times New Roman" w:hAnsi="Times New Roman"/>
          <w:i/>
          <w:sz w:val="24"/>
          <w:szCs w:val="24"/>
        </w:rPr>
        <w:t>(желательно четное число полных страниц)</w:t>
      </w:r>
      <w:r w:rsidRPr="006A0F2C">
        <w:rPr>
          <w:rFonts w:ascii="Times New Roman" w:hAnsi="Times New Roman"/>
          <w:sz w:val="24"/>
          <w:szCs w:val="24"/>
        </w:rPr>
        <w:t xml:space="preserve">. </w:t>
      </w:r>
    </w:p>
    <w:p w:rsidR="00FB5B51" w:rsidRPr="00B4527F" w:rsidRDefault="00FB5B51" w:rsidP="00FB5B51">
      <w:pPr>
        <w:pStyle w:val="ae"/>
        <w:ind w:left="0" w:firstLine="567"/>
        <w:jc w:val="both"/>
        <w:rPr>
          <w:iCs/>
        </w:rPr>
      </w:pPr>
      <w:r w:rsidRPr="00B4527F">
        <w:rPr>
          <w:iCs/>
        </w:rPr>
        <w:t xml:space="preserve">Институт металлургии и обогащения  является членом </w:t>
      </w:r>
      <w:r w:rsidR="00B4527F" w:rsidRPr="00B4527F">
        <w:rPr>
          <w:iCs/>
        </w:rPr>
        <w:t>М</w:t>
      </w:r>
      <w:r w:rsidRPr="00B4527F">
        <w:rPr>
          <w:iCs/>
        </w:rPr>
        <w:t xml:space="preserve">еждународной ассоциации связующих цифровых библиотек идентификации объектов </w:t>
      </w:r>
      <w:proofErr w:type="spellStart"/>
      <w:r w:rsidRPr="00B4527F">
        <w:rPr>
          <w:iCs/>
          <w:lang w:val="en-US"/>
        </w:rPr>
        <w:t>Crossref</w:t>
      </w:r>
      <w:proofErr w:type="spellEnd"/>
      <w:r w:rsidRPr="00B4527F">
        <w:rPr>
          <w:iCs/>
        </w:rPr>
        <w:t>. Все</w:t>
      </w:r>
      <w:r w:rsidR="00B4527F" w:rsidRPr="00B4527F">
        <w:rPr>
          <w:iCs/>
        </w:rPr>
        <w:t xml:space="preserve">м </w:t>
      </w:r>
      <w:r w:rsidRPr="00B4527F">
        <w:rPr>
          <w:iCs/>
        </w:rPr>
        <w:t>доклад</w:t>
      </w:r>
      <w:r w:rsidR="00B4527F" w:rsidRPr="00B4527F">
        <w:rPr>
          <w:iCs/>
        </w:rPr>
        <w:t>ам</w:t>
      </w:r>
      <w:r w:rsidRPr="00B4527F">
        <w:rPr>
          <w:iCs/>
        </w:rPr>
        <w:t>, опубликованны</w:t>
      </w:r>
      <w:r w:rsidR="00B4527F" w:rsidRPr="00B4527F">
        <w:rPr>
          <w:iCs/>
        </w:rPr>
        <w:t xml:space="preserve">м </w:t>
      </w:r>
      <w:r w:rsidRPr="00B4527F">
        <w:rPr>
          <w:iCs/>
        </w:rPr>
        <w:t xml:space="preserve"> в Материалах</w:t>
      </w:r>
      <w:r w:rsidR="00AF493C">
        <w:rPr>
          <w:iCs/>
        </w:rPr>
        <w:t xml:space="preserve"> проводимой </w:t>
      </w:r>
      <w:r w:rsidRPr="00B4527F">
        <w:rPr>
          <w:iCs/>
        </w:rPr>
        <w:t>конференции</w:t>
      </w:r>
      <w:r w:rsidR="004B0C0A">
        <w:rPr>
          <w:iCs/>
        </w:rPr>
        <w:t>,</w:t>
      </w:r>
      <w:r w:rsidRPr="00B4527F">
        <w:rPr>
          <w:iCs/>
        </w:rPr>
        <w:t xml:space="preserve">  присваиваются</w:t>
      </w:r>
      <w:r w:rsidR="00B4527F" w:rsidRPr="00B4527F">
        <w:rPr>
          <w:iCs/>
        </w:rPr>
        <w:t xml:space="preserve"> </w:t>
      </w:r>
      <w:r w:rsidRPr="00B4527F">
        <w:rPr>
          <w:iCs/>
          <w:lang w:val="en-US"/>
        </w:rPr>
        <w:t>DOI</w:t>
      </w:r>
      <w:r w:rsidRPr="00B4527F">
        <w:rPr>
          <w:iCs/>
        </w:rPr>
        <w:t xml:space="preserve"> посредством </w:t>
      </w:r>
      <w:proofErr w:type="spellStart"/>
      <w:r w:rsidRPr="00B4527F">
        <w:rPr>
          <w:iCs/>
          <w:lang w:val="en-US"/>
        </w:rPr>
        <w:t>Crossref</w:t>
      </w:r>
      <w:proofErr w:type="spellEnd"/>
      <w:r w:rsidRPr="00B4527F">
        <w:rPr>
          <w:iCs/>
        </w:rPr>
        <w:t>.</w:t>
      </w:r>
    </w:p>
    <w:p w:rsidR="00FB5B51" w:rsidRPr="00B4527F" w:rsidRDefault="00FB5B51" w:rsidP="00FB5B51">
      <w:pPr>
        <w:pStyle w:val="ae"/>
        <w:ind w:left="0" w:firstLine="567"/>
        <w:jc w:val="both"/>
        <w:rPr>
          <w:iCs/>
        </w:rPr>
      </w:pPr>
      <w:r w:rsidRPr="00B4527F">
        <w:rPr>
          <w:iCs/>
          <w:lang w:val="en-US"/>
        </w:rPr>
        <w:t>DOI</w:t>
      </w:r>
      <w:r w:rsidRPr="00B4527F">
        <w:rPr>
          <w:iCs/>
        </w:rPr>
        <w:t xml:space="preserve"> позволяет осуществлять поиск источников научных данных, размещенных на различных сайтах в Интернете (</w:t>
      </w:r>
      <w:hyperlink r:id="rId18" w:history="1">
        <w:r w:rsidRPr="00B4527F">
          <w:rPr>
            <w:rStyle w:val="a3"/>
            <w:iCs/>
            <w:color w:val="auto"/>
          </w:rPr>
          <w:t>www.researchgate.net</w:t>
        </w:r>
      </w:hyperlink>
      <w:proofErr w:type="gramStart"/>
      <w:r w:rsidRPr="00B4527F">
        <w:rPr>
          <w:iCs/>
        </w:rPr>
        <w:t>,</w:t>
      </w:r>
      <w:proofErr w:type="gramEnd"/>
      <w:r w:rsidR="00C51C63">
        <w:fldChar w:fldCharType="begin"/>
      </w:r>
      <w:r w:rsidR="00C51C63">
        <w:instrText xml:space="preserve"> HYPERLINK "http://www.orcid.org" </w:instrText>
      </w:r>
      <w:r w:rsidR="00C51C63">
        <w:fldChar w:fldCharType="separate"/>
      </w:r>
      <w:r w:rsidRPr="00B4527F">
        <w:rPr>
          <w:rStyle w:val="a3"/>
          <w:iCs/>
          <w:color w:val="auto"/>
        </w:rPr>
        <w:t>www.orcid.org</w:t>
      </w:r>
      <w:r w:rsidR="00C51C63">
        <w:rPr>
          <w:rStyle w:val="a3"/>
          <w:iCs/>
          <w:color w:val="auto"/>
        </w:rPr>
        <w:fldChar w:fldCharType="end"/>
      </w:r>
      <w:r w:rsidRPr="00B4527F">
        <w:rPr>
          <w:iCs/>
        </w:rPr>
        <w:t xml:space="preserve">, </w:t>
      </w:r>
      <w:hyperlink r:id="rId19" w:history="1">
        <w:r w:rsidRPr="00B4527F">
          <w:rPr>
            <w:rStyle w:val="a3"/>
            <w:iCs/>
            <w:color w:val="auto"/>
            <w:lang w:val="en-US"/>
          </w:rPr>
          <w:t>https</w:t>
        </w:r>
        <w:r w:rsidRPr="00B4527F">
          <w:rPr>
            <w:rStyle w:val="a3"/>
            <w:iCs/>
            <w:color w:val="auto"/>
          </w:rPr>
          <w:t>://data.crossref.org</w:t>
        </w:r>
      </w:hyperlink>
      <w:r w:rsidRPr="00B4527F">
        <w:rPr>
          <w:iCs/>
        </w:rPr>
        <w:t xml:space="preserve">, </w:t>
      </w:r>
      <w:r w:rsidRPr="00B4527F">
        <w:rPr>
          <w:iCs/>
          <w:lang w:val="en-US"/>
        </w:rPr>
        <w:t>www</w:t>
      </w:r>
      <w:r w:rsidRPr="00B4527F">
        <w:rPr>
          <w:iCs/>
        </w:rPr>
        <w:t>.</w:t>
      </w:r>
      <w:proofErr w:type="spellStart"/>
      <w:r w:rsidRPr="00B4527F">
        <w:rPr>
          <w:iCs/>
          <w:lang w:val="en-US"/>
        </w:rPr>
        <w:t>google</w:t>
      </w:r>
      <w:proofErr w:type="spellEnd"/>
      <w:r w:rsidRPr="00B4527F">
        <w:rPr>
          <w:iCs/>
        </w:rPr>
        <w:t>.</w:t>
      </w:r>
      <w:r w:rsidRPr="00B4527F">
        <w:rPr>
          <w:iCs/>
          <w:lang w:val="en-US"/>
        </w:rPr>
        <w:t>com</w:t>
      </w:r>
      <w:r w:rsidRPr="00B4527F">
        <w:rPr>
          <w:iCs/>
        </w:rPr>
        <w:t>) и обеспечивает защиту интеллектуальной собственности.</w:t>
      </w:r>
    </w:p>
    <w:p w:rsidR="00AF493C" w:rsidRDefault="00FB5B51" w:rsidP="00AF493C">
      <w:pPr>
        <w:pStyle w:val="ae"/>
        <w:ind w:left="0" w:firstLine="567"/>
        <w:jc w:val="both"/>
      </w:pPr>
      <w:r w:rsidRPr="004672FE">
        <w:rPr>
          <w:iCs/>
          <w:u w:val="single"/>
        </w:rPr>
        <w:t xml:space="preserve">Для размещения материалов конференции в Интернете необходимо указать </w:t>
      </w:r>
      <w:proofErr w:type="spellStart"/>
      <w:r w:rsidRPr="004672FE">
        <w:rPr>
          <w:iCs/>
          <w:u w:val="single"/>
        </w:rPr>
        <w:t>шестнадцатизначный</w:t>
      </w:r>
      <w:proofErr w:type="spellEnd"/>
      <w:r w:rsidRPr="004672FE">
        <w:rPr>
          <w:iCs/>
          <w:u w:val="single"/>
        </w:rPr>
        <w:t xml:space="preserve"> код </w:t>
      </w:r>
      <w:r w:rsidRPr="004672FE">
        <w:rPr>
          <w:iCs/>
          <w:u w:val="single"/>
          <w:lang w:val="en-US"/>
        </w:rPr>
        <w:t>ORCID</w:t>
      </w:r>
      <w:r w:rsidRPr="004672FE">
        <w:rPr>
          <w:iCs/>
          <w:u w:val="single"/>
        </w:rPr>
        <w:t xml:space="preserve">  </w:t>
      </w:r>
      <w:r w:rsidR="00AF493C" w:rsidRPr="004672FE">
        <w:rPr>
          <w:iCs/>
          <w:u w:val="single"/>
        </w:rPr>
        <w:t>каждого автора доклада</w:t>
      </w:r>
      <w:r w:rsidR="00AF493C" w:rsidRPr="00B4527F">
        <w:rPr>
          <w:iCs/>
        </w:rPr>
        <w:t xml:space="preserve">. </w:t>
      </w:r>
      <w:r w:rsidR="00AF493C" w:rsidRPr="00AF493C">
        <w:t>(</w:t>
      </w:r>
      <w:proofErr w:type="spellStart"/>
      <w:r w:rsidR="00AF493C" w:rsidRPr="00AF493C">
        <w:t>Open</w:t>
      </w:r>
      <w:proofErr w:type="spellEnd"/>
      <w:r w:rsidR="00AF493C" w:rsidRPr="00AF493C">
        <w:t xml:space="preserve"> </w:t>
      </w:r>
      <w:proofErr w:type="spellStart"/>
      <w:r w:rsidR="00AF493C" w:rsidRPr="00AF493C">
        <w:t>Researcher</w:t>
      </w:r>
      <w:proofErr w:type="spellEnd"/>
      <w:r w:rsidR="00AF493C" w:rsidRPr="00AF493C">
        <w:t xml:space="preserve"> </w:t>
      </w:r>
      <w:proofErr w:type="spellStart"/>
      <w:r w:rsidR="00AF493C" w:rsidRPr="00AF493C">
        <w:t>and</w:t>
      </w:r>
      <w:proofErr w:type="spellEnd"/>
      <w:r w:rsidR="00AF493C" w:rsidRPr="00AF493C">
        <w:t xml:space="preserve"> </w:t>
      </w:r>
      <w:proofErr w:type="spellStart"/>
      <w:r w:rsidR="00AF493C" w:rsidRPr="00AF493C">
        <w:t>Contributor</w:t>
      </w:r>
      <w:proofErr w:type="spellEnd"/>
      <w:r w:rsidR="00AF493C" w:rsidRPr="00AF493C">
        <w:t xml:space="preserve"> ID</w:t>
      </w:r>
      <w:r w:rsidR="00AF493C">
        <w:t xml:space="preserve"> – </w:t>
      </w:r>
      <w:r w:rsidR="00AF493C" w:rsidRPr="00AF493C">
        <w:t>реестр уникальных идентификаторов ученых</w:t>
      </w:r>
      <w:r w:rsidR="00AF493C">
        <w:t>).</w:t>
      </w:r>
    </w:p>
    <w:p w:rsidR="00AF493C" w:rsidRDefault="00AF493C" w:rsidP="00FB5B51">
      <w:pPr>
        <w:pStyle w:val="ae"/>
        <w:ind w:left="0" w:firstLine="567"/>
        <w:jc w:val="both"/>
        <w:rPr>
          <w:iCs/>
        </w:rPr>
      </w:pPr>
      <w:r w:rsidRPr="00B4527F">
        <w:rPr>
          <w:iCs/>
        </w:rPr>
        <w:t xml:space="preserve">При отсутствии данного кода следует зарегистрироваться  на сайте </w:t>
      </w:r>
      <w:hyperlink r:id="rId20" w:history="1">
        <w:r w:rsidRPr="00B4527F">
          <w:rPr>
            <w:rStyle w:val="a3"/>
            <w:iCs/>
            <w:color w:val="auto"/>
          </w:rPr>
          <w:t>www.orcid.org</w:t>
        </w:r>
      </w:hyperlink>
      <w:r w:rsidRPr="00B4527F">
        <w:rPr>
          <w:iCs/>
        </w:rPr>
        <w:t xml:space="preserve"> , регистрация  длится 1 минуту.</w:t>
      </w:r>
    </w:p>
    <w:p w:rsidR="005472AB" w:rsidRDefault="005472AB" w:rsidP="00FB5B51">
      <w:pPr>
        <w:spacing w:after="0" w:line="228" w:lineRule="auto"/>
        <w:ind w:firstLine="567"/>
        <w:jc w:val="both"/>
        <w:rPr>
          <w:rFonts w:ascii="Times New Roman" w:hAnsi="Times New Roman"/>
          <w:bCs/>
          <w:sz w:val="24"/>
          <w:szCs w:val="24"/>
        </w:rPr>
      </w:pPr>
    </w:p>
    <w:p w:rsidR="00FB5B51" w:rsidRPr="006A0F2C" w:rsidRDefault="00FB5B51" w:rsidP="00FB5B51">
      <w:pPr>
        <w:spacing w:after="0" w:line="228" w:lineRule="auto"/>
        <w:ind w:firstLine="567"/>
        <w:jc w:val="both"/>
        <w:rPr>
          <w:rFonts w:ascii="Times New Roman" w:hAnsi="Times New Roman"/>
          <w:sz w:val="24"/>
          <w:szCs w:val="24"/>
        </w:rPr>
      </w:pPr>
      <w:r w:rsidRPr="006A0F2C">
        <w:rPr>
          <w:rFonts w:ascii="Times New Roman" w:hAnsi="Times New Roman"/>
          <w:bCs/>
          <w:sz w:val="24"/>
          <w:szCs w:val="24"/>
        </w:rPr>
        <w:t>Заявки на участие в конференции и доклады просим направлять на электронный адрес:</w:t>
      </w:r>
      <w:r w:rsidRPr="006A0F2C">
        <w:rPr>
          <w:rFonts w:ascii="Times New Roman" w:hAnsi="Times New Roman"/>
          <w:b/>
          <w:bCs/>
          <w:sz w:val="24"/>
          <w:szCs w:val="24"/>
        </w:rPr>
        <w:t xml:space="preserve"> </w:t>
      </w:r>
      <w:r w:rsidRPr="006A0F2C">
        <w:rPr>
          <w:rFonts w:ascii="Times New Roman" w:hAnsi="Times New Roman"/>
        </w:rPr>
        <w:t xml:space="preserve"> </w:t>
      </w:r>
      <w:proofErr w:type="spellStart"/>
      <w:r w:rsidRPr="006A0F2C">
        <w:rPr>
          <w:rFonts w:ascii="Times New Roman" w:hAnsi="Times New Roman"/>
          <w:b/>
          <w:lang w:val="en-US"/>
        </w:rPr>
        <w:t>conf</w:t>
      </w:r>
      <w:proofErr w:type="spellEnd"/>
      <w:r w:rsidRPr="006A0F2C">
        <w:rPr>
          <w:rFonts w:ascii="Times New Roman" w:hAnsi="Times New Roman"/>
          <w:b/>
        </w:rPr>
        <w:t>@</w:t>
      </w:r>
      <w:proofErr w:type="spellStart"/>
      <w:r w:rsidRPr="006A0F2C">
        <w:rPr>
          <w:rFonts w:ascii="Times New Roman" w:hAnsi="Times New Roman"/>
          <w:b/>
          <w:lang w:val="en-US"/>
        </w:rPr>
        <w:t>imio</w:t>
      </w:r>
      <w:proofErr w:type="spellEnd"/>
      <w:r w:rsidRPr="006A0F2C">
        <w:rPr>
          <w:rFonts w:ascii="Times New Roman" w:hAnsi="Times New Roman"/>
          <w:b/>
        </w:rPr>
        <w:t>.</w:t>
      </w:r>
      <w:proofErr w:type="spellStart"/>
      <w:r w:rsidRPr="006A0F2C">
        <w:rPr>
          <w:rFonts w:ascii="Times New Roman" w:hAnsi="Times New Roman"/>
          <w:b/>
          <w:lang w:val="en-US"/>
        </w:rPr>
        <w:t>kz</w:t>
      </w:r>
      <w:proofErr w:type="spellEnd"/>
    </w:p>
    <w:p w:rsidR="00FB5B51" w:rsidRDefault="00FB5B51" w:rsidP="00FB5B51">
      <w:pPr>
        <w:spacing w:after="0" w:line="228" w:lineRule="auto"/>
        <w:ind w:firstLine="567"/>
        <w:jc w:val="both"/>
        <w:rPr>
          <w:rFonts w:ascii="Times New Roman" w:hAnsi="Times New Roman"/>
          <w:b/>
          <w:sz w:val="8"/>
          <w:szCs w:val="8"/>
        </w:rPr>
      </w:pPr>
    </w:p>
    <w:p w:rsidR="00FB5B51" w:rsidRPr="006A0F2C" w:rsidRDefault="00FB5B51" w:rsidP="00FB5B51">
      <w:pPr>
        <w:spacing w:after="0" w:line="228" w:lineRule="auto"/>
        <w:ind w:firstLine="567"/>
        <w:jc w:val="both"/>
        <w:rPr>
          <w:rFonts w:ascii="Times New Roman" w:hAnsi="Times New Roman"/>
          <w:b/>
          <w:sz w:val="8"/>
          <w:szCs w:val="8"/>
        </w:rPr>
      </w:pPr>
    </w:p>
    <w:p w:rsidR="00FB5B51" w:rsidRPr="006A0F2C" w:rsidRDefault="00FB5B51" w:rsidP="00FB5B51">
      <w:pPr>
        <w:spacing w:after="0" w:line="228" w:lineRule="auto"/>
        <w:ind w:firstLine="567"/>
        <w:jc w:val="both"/>
        <w:rPr>
          <w:rFonts w:ascii="Times New Roman" w:hAnsi="Times New Roman"/>
          <w:bCs/>
          <w:sz w:val="16"/>
          <w:szCs w:val="16"/>
        </w:rPr>
      </w:pPr>
    </w:p>
    <w:p w:rsidR="00FB5B51" w:rsidRPr="006A0F2C" w:rsidRDefault="00FB5B51" w:rsidP="00FB5B51">
      <w:pPr>
        <w:spacing w:after="0" w:line="228" w:lineRule="auto"/>
        <w:ind w:firstLine="567"/>
        <w:jc w:val="both"/>
        <w:rPr>
          <w:rFonts w:ascii="Times New Roman" w:hAnsi="Times New Roman"/>
          <w:b/>
          <w:bCs/>
          <w:sz w:val="24"/>
          <w:szCs w:val="24"/>
        </w:rPr>
      </w:pPr>
      <w:r w:rsidRPr="006A0F2C">
        <w:rPr>
          <w:rFonts w:ascii="Times New Roman" w:hAnsi="Times New Roman"/>
          <w:b/>
          <w:bCs/>
          <w:sz w:val="24"/>
          <w:szCs w:val="24"/>
        </w:rPr>
        <w:t>Контрольные сроки конференции:</w:t>
      </w:r>
    </w:p>
    <w:p w:rsidR="00FB5B51" w:rsidRPr="006A0F2C" w:rsidRDefault="00FB5B51" w:rsidP="00FB5B51">
      <w:pPr>
        <w:spacing w:after="0" w:line="228" w:lineRule="auto"/>
        <w:ind w:firstLine="567"/>
        <w:jc w:val="both"/>
        <w:rPr>
          <w:rFonts w:ascii="Times New Roman" w:hAnsi="Times New Roman"/>
          <w:bCs/>
          <w:sz w:val="24"/>
          <w:szCs w:val="24"/>
        </w:rPr>
      </w:pPr>
      <w:r w:rsidRPr="006A0F2C">
        <w:rPr>
          <w:rFonts w:ascii="Times New Roman" w:hAnsi="Times New Roman"/>
          <w:bCs/>
          <w:sz w:val="24"/>
          <w:szCs w:val="24"/>
        </w:rPr>
        <w:t xml:space="preserve">15 августа 2018 г. – завершение приема </w:t>
      </w:r>
      <w:r>
        <w:rPr>
          <w:rFonts w:ascii="Times New Roman" w:hAnsi="Times New Roman"/>
          <w:bCs/>
          <w:sz w:val="24"/>
          <w:szCs w:val="24"/>
        </w:rPr>
        <w:t>заявок на участие в конференции.</w:t>
      </w:r>
      <w:r w:rsidRPr="006A0F2C">
        <w:rPr>
          <w:rFonts w:ascii="Times New Roman" w:hAnsi="Times New Roman"/>
          <w:bCs/>
          <w:sz w:val="24"/>
          <w:szCs w:val="24"/>
        </w:rPr>
        <w:t xml:space="preserve"> </w:t>
      </w:r>
    </w:p>
    <w:p w:rsidR="00FB5B51" w:rsidRPr="006A0F2C" w:rsidRDefault="00FB5B51" w:rsidP="00FB5B51">
      <w:pPr>
        <w:spacing w:after="0" w:line="228" w:lineRule="auto"/>
        <w:ind w:firstLine="567"/>
        <w:jc w:val="both"/>
        <w:rPr>
          <w:rFonts w:ascii="Times New Roman" w:hAnsi="Times New Roman"/>
          <w:bCs/>
          <w:sz w:val="24"/>
          <w:szCs w:val="24"/>
        </w:rPr>
      </w:pPr>
      <w:r w:rsidRPr="006A0F2C">
        <w:rPr>
          <w:rFonts w:ascii="Times New Roman" w:hAnsi="Times New Roman"/>
          <w:bCs/>
          <w:sz w:val="24"/>
          <w:szCs w:val="24"/>
        </w:rPr>
        <w:t>1 сентября 2018 г. – завершение приема докладов.</w:t>
      </w:r>
    </w:p>
    <w:p w:rsidR="00AF493C" w:rsidRDefault="00AF493C" w:rsidP="007923FB">
      <w:pPr>
        <w:spacing w:after="0" w:line="240" w:lineRule="auto"/>
        <w:jc w:val="both"/>
        <w:rPr>
          <w:rFonts w:ascii="Times New Roman" w:hAnsi="Times New Roman"/>
          <w:b/>
          <w:sz w:val="24"/>
          <w:szCs w:val="24"/>
          <w:u w:val="single"/>
        </w:rPr>
      </w:pPr>
    </w:p>
    <w:p w:rsidR="00AF493C" w:rsidRPr="00AF493C" w:rsidRDefault="00AF493C" w:rsidP="00AF493C">
      <w:pPr>
        <w:tabs>
          <w:tab w:val="left" w:pos="7088"/>
        </w:tabs>
        <w:spacing w:after="0" w:line="240" w:lineRule="auto"/>
        <w:ind w:firstLine="567"/>
        <w:jc w:val="both"/>
        <w:rPr>
          <w:rFonts w:ascii="Times New Roman" w:hAnsi="Times New Roman"/>
          <w:sz w:val="24"/>
          <w:szCs w:val="24"/>
        </w:rPr>
      </w:pPr>
      <w:r w:rsidRPr="00AF493C">
        <w:rPr>
          <w:rFonts w:ascii="Times New Roman" w:hAnsi="Times New Roman"/>
          <w:b/>
          <w:sz w:val="24"/>
          <w:szCs w:val="24"/>
        </w:rPr>
        <w:t>Орг</w:t>
      </w:r>
      <w:r>
        <w:rPr>
          <w:rFonts w:ascii="Times New Roman" w:hAnsi="Times New Roman"/>
          <w:b/>
          <w:sz w:val="24"/>
          <w:szCs w:val="24"/>
        </w:rPr>
        <w:t>анизационный в</w:t>
      </w:r>
      <w:r w:rsidRPr="00AF493C">
        <w:rPr>
          <w:rFonts w:ascii="Times New Roman" w:hAnsi="Times New Roman"/>
          <w:b/>
          <w:sz w:val="24"/>
          <w:szCs w:val="24"/>
        </w:rPr>
        <w:t xml:space="preserve">знос </w:t>
      </w:r>
      <w:r>
        <w:rPr>
          <w:rFonts w:ascii="Times New Roman" w:hAnsi="Times New Roman"/>
          <w:sz w:val="24"/>
          <w:szCs w:val="24"/>
        </w:rPr>
        <w:t xml:space="preserve">20 </w:t>
      </w:r>
      <w:r>
        <w:rPr>
          <w:rFonts w:ascii="Times New Roman" w:hAnsi="Times New Roman"/>
          <w:sz w:val="24"/>
          <w:szCs w:val="24"/>
          <w:lang w:val="en-US"/>
        </w:rPr>
        <w:t>USD</w:t>
      </w:r>
      <w:r>
        <w:rPr>
          <w:rFonts w:ascii="Times New Roman" w:hAnsi="Times New Roman"/>
          <w:sz w:val="24"/>
          <w:szCs w:val="24"/>
        </w:rPr>
        <w:t xml:space="preserve"> (или в тенге по курсу) может быть оплачен очно, </w:t>
      </w:r>
      <w:r>
        <w:rPr>
          <w:rFonts w:ascii="Times New Roman" w:hAnsi="Times New Roman"/>
          <w:sz w:val="24"/>
          <w:szCs w:val="24"/>
        </w:rPr>
        <w:br/>
        <w:t>в день регистрации участников конференции.</w:t>
      </w:r>
    </w:p>
    <w:p w:rsidR="00AF493C" w:rsidRPr="00AF493C" w:rsidRDefault="00AF493C" w:rsidP="00494740">
      <w:pPr>
        <w:spacing w:after="0" w:line="240" w:lineRule="auto"/>
        <w:ind w:firstLine="567"/>
        <w:jc w:val="both"/>
        <w:rPr>
          <w:rFonts w:ascii="Times New Roman" w:hAnsi="Times New Roman"/>
          <w:b/>
          <w:sz w:val="24"/>
          <w:szCs w:val="24"/>
        </w:rPr>
      </w:pPr>
    </w:p>
    <w:p w:rsidR="00494740" w:rsidRPr="00432756" w:rsidRDefault="00494740" w:rsidP="00494740">
      <w:pPr>
        <w:spacing w:after="0" w:line="240" w:lineRule="auto"/>
        <w:ind w:firstLine="567"/>
        <w:jc w:val="both"/>
        <w:rPr>
          <w:rFonts w:ascii="Times New Roman" w:hAnsi="Times New Roman"/>
          <w:b/>
          <w:sz w:val="16"/>
          <w:szCs w:val="16"/>
          <w:u w:val="single"/>
        </w:rPr>
      </w:pPr>
    </w:p>
    <w:p w:rsidR="00C5277F" w:rsidRDefault="00494740" w:rsidP="00432756">
      <w:pPr>
        <w:spacing w:after="0" w:line="228" w:lineRule="auto"/>
        <w:jc w:val="both"/>
        <w:rPr>
          <w:rFonts w:ascii="Times New Roman" w:hAnsi="Times New Roman"/>
          <w:b/>
          <w:sz w:val="24"/>
          <w:szCs w:val="24"/>
        </w:rPr>
      </w:pPr>
      <w:r w:rsidRPr="00764228">
        <w:rPr>
          <w:rFonts w:ascii="Times New Roman" w:hAnsi="Times New Roman"/>
          <w:bCs/>
          <w:sz w:val="24"/>
          <w:szCs w:val="24"/>
        </w:rPr>
        <w:t>Информация о конференции</w:t>
      </w:r>
      <w:r w:rsidRPr="006A0F2C">
        <w:rPr>
          <w:rFonts w:ascii="Times New Roman" w:hAnsi="Times New Roman"/>
          <w:bCs/>
          <w:sz w:val="24"/>
          <w:szCs w:val="24"/>
        </w:rPr>
        <w:t xml:space="preserve"> размещена на сайте </w:t>
      </w:r>
      <w:hyperlink r:id="rId21" w:history="1">
        <w:r w:rsidRPr="006A0F2C">
          <w:rPr>
            <w:rStyle w:val="a3"/>
            <w:rFonts w:ascii="Times New Roman" w:hAnsi="Times New Roman"/>
            <w:b/>
            <w:color w:val="auto"/>
            <w:sz w:val="24"/>
            <w:szCs w:val="24"/>
            <w:u w:val="none"/>
            <w:lang w:val="pt-BR"/>
          </w:rPr>
          <w:t>www</w:t>
        </w:r>
        <w:r w:rsidRPr="006A0F2C">
          <w:rPr>
            <w:rStyle w:val="a3"/>
            <w:rFonts w:ascii="Times New Roman" w:hAnsi="Times New Roman"/>
            <w:b/>
            <w:color w:val="auto"/>
            <w:sz w:val="24"/>
            <w:szCs w:val="24"/>
            <w:u w:val="none"/>
          </w:rPr>
          <w:t>.</w:t>
        </w:r>
        <w:proofErr w:type="spellStart"/>
        <w:r w:rsidRPr="006A0F2C">
          <w:rPr>
            <w:rStyle w:val="a3"/>
            <w:rFonts w:ascii="Times New Roman" w:hAnsi="Times New Roman"/>
            <w:b/>
            <w:color w:val="auto"/>
            <w:sz w:val="24"/>
            <w:szCs w:val="24"/>
            <w:u w:val="none"/>
            <w:lang w:val="en-US"/>
          </w:rPr>
          <w:t>imio</w:t>
        </w:r>
        <w:proofErr w:type="spellEnd"/>
        <w:r w:rsidRPr="006A0F2C">
          <w:rPr>
            <w:rStyle w:val="a3"/>
            <w:rFonts w:ascii="Times New Roman" w:hAnsi="Times New Roman"/>
            <w:b/>
            <w:color w:val="auto"/>
            <w:sz w:val="24"/>
            <w:szCs w:val="24"/>
            <w:u w:val="none"/>
          </w:rPr>
          <w:t>.</w:t>
        </w:r>
        <w:r w:rsidRPr="006A0F2C">
          <w:rPr>
            <w:rStyle w:val="a3"/>
            <w:rFonts w:ascii="Times New Roman" w:hAnsi="Times New Roman"/>
            <w:b/>
            <w:color w:val="auto"/>
            <w:sz w:val="24"/>
            <w:szCs w:val="24"/>
            <w:u w:val="none"/>
            <w:lang w:val="pt-BR"/>
          </w:rPr>
          <w:t>kz</w:t>
        </w:r>
      </w:hyperlink>
      <w:r w:rsidRPr="006A0F2C">
        <w:rPr>
          <w:rFonts w:ascii="Times New Roman" w:hAnsi="Times New Roman"/>
          <w:b/>
          <w:sz w:val="24"/>
          <w:szCs w:val="24"/>
        </w:rPr>
        <w:t>, раздел «Конференция-2018</w:t>
      </w:r>
      <w:r>
        <w:rPr>
          <w:rFonts w:ascii="Times New Roman" w:hAnsi="Times New Roman"/>
          <w:b/>
          <w:sz w:val="24"/>
          <w:szCs w:val="24"/>
        </w:rPr>
        <w:t>»</w:t>
      </w:r>
    </w:p>
    <w:p w:rsidR="00C51C63" w:rsidRDefault="00C51C63" w:rsidP="00432756">
      <w:pPr>
        <w:spacing w:after="0" w:line="228" w:lineRule="auto"/>
        <w:jc w:val="both"/>
        <w:rPr>
          <w:rFonts w:ascii="Times New Roman" w:hAnsi="Times New Roman"/>
          <w:b/>
          <w:sz w:val="24"/>
          <w:szCs w:val="24"/>
        </w:rPr>
      </w:pPr>
    </w:p>
    <w:p w:rsidR="00C51C63" w:rsidRDefault="00C51C63" w:rsidP="00432756">
      <w:pPr>
        <w:spacing w:after="0" w:line="228" w:lineRule="auto"/>
        <w:jc w:val="both"/>
        <w:rPr>
          <w:rFonts w:ascii="Times New Roman" w:hAnsi="Times New Roman"/>
          <w:b/>
          <w:sz w:val="24"/>
          <w:szCs w:val="24"/>
        </w:rPr>
      </w:pPr>
    </w:p>
    <w:p w:rsidR="00C51C63" w:rsidRDefault="00C51C63" w:rsidP="00432756">
      <w:pPr>
        <w:spacing w:after="0" w:line="228" w:lineRule="auto"/>
        <w:jc w:val="both"/>
        <w:rPr>
          <w:rFonts w:ascii="Times New Roman" w:hAnsi="Times New Roman"/>
          <w:b/>
          <w:sz w:val="24"/>
          <w:szCs w:val="24"/>
        </w:rPr>
      </w:pPr>
    </w:p>
    <w:p w:rsidR="00C51C63" w:rsidRDefault="00C51C63" w:rsidP="00432756">
      <w:pPr>
        <w:spacing w:after="0" w:line="228" w:lineRule="auto"/>
        <w:jc w:val="both"/>
        <w:rPr>
          <w:rFonts w:ascii="Times New Roman" w:hAnsi="Times New Roman"/>
          <w:b/>
          <w:sz w:val="24"/>
          <w:szCs w:val="24"/>
        </w:rPr>
      </w:pPr>
    </w:p>
    <w:p w:rsidR="00C51C63" w:rsidRDefault="00C51C63" w:rsidP="00C51C63">
      <w:pPr>
        <w:spacing w:after="0" w:line="240" w:lineRule="auto"/>
        <w:jc w:val="center"/>
        <w:rPr>
          <w:rFonts w:ascii="Times New Roman" w:hAnsi="Times New Roman"/>
          <w:b/>
          <w:bCs/>
          <w:sz w:val="24"/>
          <w:szCs w:val="24"/>
        </w:rPr>
      </w:pPr>
      <w:r>
        <w:rPr>
          <w:rFonts w:ascii="Times New Roman" w:hAnsi="Times New Roman"/>
          <w:b/>
          <w:bCs/>
          <w:sz w:val="24"/>
          <w:szCs w:val="24"/>
        </w:rPr>
        <w:t>А</w:t>
      </w:r>
      <w:r>
        <w:rPr>
          <w:rFonts w:ascii="Times New Roman" w:hAnsi="Times New Roman"/>
          <w:b/>
          <w:bCs/>
          <w:sz w:val="24"/>
          <w:szCs w:val="24"/>
          <w:lang w:val="kk-KZ"/>
        </w:rPr>
        <w:t>ҚПАРАТТЫҚ ХАТ</w:t>
      </w:r>
    </w:p>
    <w:p w:rsidR="00C51C63" w:rsidRDefault="00C51C63" w:rsidP="00C51C63">
      <w:pPr>
        <w:spacing w:after="0" w:line="240" w:lineRule="auto"/>
        <w:jc w:val="center"/>
        <w:rPr>
          <w:rFonts w:ascii="Times New Roman" w:hAnsi="Times New Roman"/>
          <w:b/>
          <w:bCs/>
          <w:sz w:val="24"/>
          <w:szCs w:val="24"/>
        </w:rPr>
      </w:pPr>
    </w:p>
    <w:p w:rsidR="00C51C63" w:rsidRDefault="00C51C63" w:rsidP="00C51C63">
      <w:pPr>
        <w:spacing w:after="0" w:line="240" w:lineRule="auto"/>
        <w:ind w:firstLine="567"/>
        <w:jc w:val="both"/>
        <w:rPr>
          <w:rFonts w:ascii="Times New Roman" w:hAnsi="Times New Roman"/>
          <w:sz w:val="24"/>
          <w:szCs w:val="24"/>
          <w:lang w:val="kk-KZ"/>
        </w:rPr>
      </w:pPr>
      <w:r>
        <w:rPr>
          <w:rFonts w:ascii="Times New Roman" w:hAnsi="Times New Roman"/>
          <w:sz w:val="24"/>
          <w:szCs w:val="24"/>
          <w:lang w:val="kk-KZ"/>
        </w:rPr>
        <w:t xml:space="preserve"> «Металлургия және кен байыту институты» АҚ, «Қ.И.Сәтбаев атындағы Қазақ ұлттық техникалық зерттеу университеті» КЕАҚ, Қазақстан Республикасы Ұлттық ғылым академиясы Қазақстан Республикасы Білім және ғылым министрлігінің аясында 2018 жылы 27 – 29 қыркүйекте Алматы қаласында металлургия ғылымы мен өнеркәсібінің  мәселелеріне, сонымен бірге белгілі ғалым-металлург, ҚР ҰҒА корреспондент мүшесі, Қазақстан Республикасы Мемлекеттік сыйлығының иегері Болат Балтақайұлы Бейсембаевті еске алуға арналған «Түсті, сирек және асыл металдарды өндірудің тиімді технологиялары» атты Халықаралық ғылыми-практикалық конференция өткізеді.  </w:t>
      </w:r>
    </w:p>
    <w:p w:rsidR="00C51C63" w:rsidRDefault="00C51C63" w:rsidP="00C51C63">
      <w:pPr>
        <w:spacing w:after="0" w:line="240" w:lineRule="auto"/>
        <w:ind w:firstLine="567"/>
        <w:jc w:val="both"/>
        <w:rPr>
          <w:rFonts w:ascii="Times New Roman" w:hAnsi="Times New Roman"/>
          <w:b/>
          <w:sz w:val="24"/>
          <w:szCs w:val="24"/>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551"/>
        <w:gridCol w:w="2890"/>
        <w:gridCol w:w="2206"/>
      </w:tblGrid>
      <w:tr w:rsidR="00C51C63" w:rsidTr="00C51C63">
        <w:trPr>
          <w:trHeight w:val="2749"/>
        </w:trPr>
        <w:tc>
          <w:tcPr>
            <w:tcW w:w="1980" w:type="dxa"/>
            <w:vAlign w:val="center"/>
            <w:hideMark/>
          </w:tcPr>
          <w:p w:rsidR="00C51C63" w:rsidRDefault="00C51C63">
            <w:pPr>
              <w:spacing w:after="0" w:line="240" w:lineRule="auto"/>
              <w:jc w:val="center"/>
              <w:rPr>
                <w:rFonts w:ascii="Times New Roman" w:hAnsi="Times New Roman"/>
                <w:sz w:val="24"/>
                <w:szCs w:val="24"/>
              </w:rPr>
            </w:pPr>
            <w:r>
              <w:rPr>
                <w:b/>
                <w:noProof/>
                <w:sz w:val="20"/>
                <w:szCs w:val="24"/>
              </w:rPr>
              <w:lastRenderedPageBreak/>
              <w:drawing>
                <wp:inline distT="0" distB="0" distL="0" distR="0">
                  <wp:extent cx="1129665" cy="1183640"/>
                  <wp:effectExtent l="0" t="0" r="0" b="0"/>
                  <wp:docPr id="4" name="Рисунок 4" descr="http://kims-imio.kz/wp-content/uploads/2018/05/mrk-2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ms-imio.kz/wp-content/uploads/2018/05/mrk-288x300.jpg"/>
                          <pic:cNvPicPr>
                            <a:picLocks noChangeAspect="1" noChangeArrowheads="1"/>
                          </pic:cNvPicPr>
                        </pic:nvPicPr>
                        <pic:blipFill>
                          <a:blip r:embed="rId22" r:link="rId8">
                            <a:extLst>
                              <a:ext uri="{28A0092B-C50C-407E-A947-70E740481C1C}">
                                <a14:useLocalDpi xmlns:a14="http://schemas.microsoft.com/office/drawing/2010/main" val="0"/>
                              </a:ext>
                            </a:extLst>
                          </a:blip>
                          <a:srcRect/>
                          <a:stretch>
                            <a:fillRect/>
                          </a:stretch>
                        </pic:blipFill>
                        <pic:spPr bwMode="auto">
                          <a:xfrm>
                            <a:off x="0" y="0"/>
                            <a:ext cx="1129665" cy="1183640"/>
                          </a:xfrm>
                          <a:prstGeom prst="rect">
                            <a:avLst/>
                          </a:prstGeom>
                          <a:noFill/>
                          <a:ln>
                            <a:noFill/>
                          </a:ln>
                        </pic:spPr>
                      </pic:pic>
                    </a:graphicData>
                  </a:graphic>
                </wp:inline>
              </w:drawing>
            </w:r>
          </w:p>
        </w:tc>
        <w:tc>
          <w:tcPr>
            <w:tcW w:w="2551" w:type="dxa"/>
          </w:tcPr>
          <w:p w:rsidR="00C51C63" w:rsidRDefault="00C51C63">
            <w:pPr>
              <w:spacing w:after="0" w:line="240" w:lineRule="auto"/>
              <w:jc w:val="center"/>
              <w:rPr>
                <w:sz w:val="20"/>
                <w:szCs w:val="24"/>
              </w:rPr>
            </w:pPr>
          </w:p>
          <w:p w:rsidR="00C51C63" w:rsidRDefault="00C51C63">
            <w:pPr>
              <w:spacing w:after="0" w:line="240" w:lineRule="auto"/>
              <w:jc w:val="center"/>
              <w:rPr>
                <w:rFonts w:ascii="Times New Roman" w:hAnsi="Times New Roman"/>
                <w:sz w:val="24"/>
                <w:szCs w:val="24"/>
              </w:rPr>
            </w:pPr>
            <w:r>
              <w:rPr>
                <w:rFonts w:ascii="Times New Roman" w:hAnsi="Times New Roman"/>
                <w:noProof/>
                <w:color w:val="000000"/>
                <w:sz w:val="20"/>
                <w:szCs w:val="24"/>
              </w:rPr>
              <w:drawing>
                <wp:inline distT="0" distB="0" distL="0" distR="0">
                  <wp:extent cx="1434465" cy="582930"/>
                  <wp:effectExtent l="0" t="0" r="0" b="7620"/>
                  <wp:docPr id="3" name="Рисунок 3" descr="http://satbayev.university/files/img/university/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tbayev.university/files/img/university/logo.png"/>
                          <pic:cNvPicPr>
                            <a:picLocks noChangeAspect="1" noChangeArrowheads="1"/>
                          </pic:cNvPicPr>
                        </pic:nvPicPr>
                        <pic:blipFill>
                          <a:blip r:embed="rId23" r:link="rId11">
                            <a:extLst>
                              <a:ext uri="{28A0092B-C50C-407E-A947-70E740481C1C}">
                                <a14:useLocalDpi xmlns:a14="http://schemas.microsoft.com/office/drawing/2010/main" val="0"/>
                              </a:ext>
                            </a:extLst>
                          </a:blip>
                          <a:srcRect/>
                          <a:stretch>
                            <a:fillRect/>
                          </a:stretch>
                        </pic:blipFill>
                        <pic:spPr bwMode="auto">
                          <a:xfrm>
                            <a:off x="0" y="0"/>
                            <a:ext cx="1434465" cy="582930"/>
                          </a:xfrm>
                          <a:prstGeom prst="rect">
                            <a:avLst/>
                          </a:prstGeom>
                          <a:noFill/>
                          <a:ln>
                            <a:noFill/>
                          </a:ln>
                        </pic:spPr>
                      </pic:pic>
                    </a:graphicData>
                  </a:graphic>
                </wp:inline>
              </w:drawing>
            </w:r>
            <w:r>
              <w:rPr>
                <w:noProof/>
                <w:sz w:val="20"/>
                <w:szCs w:val="24"/>
              </w:rPr>
              <w:drawing>
                <wp:inline distT="0" distB="0" distL="0" distR="0">
                  <wp:extent cx="1066800" cy="591820"/>
                  <wp:effectExtent l="0" t="0" r="0" b="0"/>
                  <wp:docPr id="2" name="Рисунок 2" descr="Описание: 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591820"/>
                          </a:xfrm>
                          <a:prstGeom prst="rect">
                            <a:avLst/>
                          </a:prstGeom>
                          <a:noFill/>
                          <a:ln>
                            <a:noFill/>
                          </a:ln>
                        </pic:spPr>
                      </pic:pic>
                    </a:graphicData>
                  </a:graphic>
                </wp:inline>
              </w:drawing>
            </w:r>
          </w:p>
        </w:tc>
        <w:tc>
          <w:tcPr>
            <w:tcW w:w="2890" w:type="dxa"/>
            <w:hideMark/>
          </w:tcPr>
          <w:p w:rsidR="00C51C63" w:rsidRDefault="00C51C63">
            <w:pPr>
              <w:spacing w:after="0" w:line="240" w:lineRule="auto"/>
              <w:jc w:val="both"/>
              <w:rPr>
                <w:rFonts w:ascii="Times New Roman" w:hAnsi="Times New Roman"/>
                <w:sz w:val="24"/>
                <w:szCs w:val="24"/>
              </w:rPr>
            </w:pPr>
            <w:r>
              <w:object w:dxaOrig="2895" w:dyaOrig="1380">
                <v:shape id="_x0000_i1028" type="#_x0000_t75" style="width:144.7pt;height:69.2pt" o:ole="">
                  <v:imagedata r:id="rId13" o:title=""/>
                </v:shape>
                <o:OLEObject Type="Embed" ProgID="PBrush" ShapeID="_x0000_i1028" DrawAspect="Content" ObjectID="_1593960447" r:id="rId24"/>
              </w:object>
            </w:r>
            <w:r>
              <w:rPr>
                <w:noProof/>
              </w:rPr>
              <w:drawing>
                <wp:anchor distT="0" distB="0" distL="114300" distR="114300" simplePos="0" relativeHeight="251661312" behindDoc="0" locked="0" layoutInCell="1" allowOverlap="1">
                  <wp:simplePos x="0" y="0"/>
                  <wp:positionH relativeFrom="column">
                    <wp:posOffset>-10795</wp:posOffset>
                  </wp:positionH>
                  <wp:positionV relativeFrom="paragraph">
                    <wp:posOffset>941070</wp:posOffset>
                  </wp:positionV>
                  <wp:extent cx="1381760" cy="641985"/>
                  <wp:effectExtent l="0" t="0" r="8890" b="5715"/>
                  <wp:wrapSquare wrapText="bothSides"/>
                  <wp:docPr id="10" name="Рисунок 10" descr="Описание: DOICross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OICrossRe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760" cy="641985"/>
                          </a:xfrm>
                          <a:prstGeom prst="rect">
                            <a:avLst/>
                          </a:prstGeom>
                          <a:noFill/>
                        </pic:spPr>
                      </pic:pic>
                    </a:graphicData>
                  </a:graphic>
                  <wp14:sizeRelH relativeFrom="page">
                    <wp14:pctWidth>0</wp14:pctWidth>
                  </wp14:sizeRelH>
                  <wp14:sizeRelV relativeFrom="page">
                    <wp14:pctHeight>0</wp14:pctHeight>
                  </wp14:sizeRelV>
                </wp:anchor>
              </w:drawing>
            </w:r>
          </w:p>
        </w:tc>
        <w:tc>
          <w:tcPr>
            <w:tcW w:w="2206" w:type="dxa"/>
            <w:hideMark/>
          </w:tcPr>
          <w:p w:rsidR="00C51C63" w:rsidRDefault="00C51C63">
            <w:pPr>
              <w:spacing w:after="0" w:line="240" w:lineRule="auto"/>
              <w:jc w:val="both"/>
              <w:rPr>
                <w:rFonts w:ascii="Times New Roman" w:hAnsi="Times New Roman"/>
                <w:sz w:val="24"/>
                <w:szCs w:val="24"/>
              </w:rPr>
            </w:pPr>
            <w:r>
              <w:rPr>
                <w:b/>
                <w:noProof/>
                <w:sz w:val="24"/>
                <w:szCs w:val="24"/>
              </w:rPr>
              <w:drawing>
                <wp:inline distT="0" distB="0" distL="0" distR="0">
                  <wp:extent cx="1264285" cy="815975"/>
                  <wp:effectExtent l="0" t="0" r="0" b="3175"/>
                  <wp:docPr id="1" name="Рисунок 1" descr="Описание: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285" cy="815975"/>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column">
                    <wp:posOffset>-2540</wp:posOffset>
                  </wp:positionH>
                  <wp:positionV relativeFrom="paragraph">
                    <wp:posOffset>635</wp:posOffset>
                  </wp:positionV>
                  <wp:extent cx="1291590" cy="817880"/>
                  <wp:effectExtent l="0" t="0" r="3810" b="1270"/>
                  <wp:wrapSquare wrapText="bothSides"/>
                  <wp:docPr id="7" name="Рисунок 7" descr="Описание: 2abe9639d24a0d890ac72820fbaa6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2abe9639d24a0d890ac72820fbaa6ef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1590" cy="817880"/>
                          </a:xfrm>
                          <a:prstGeom prst="rect">
                            <a:avLst/>
                          </a:prstGeom>
                          <a:noFill/>
                        </pic:spPr>
                      </pic:pic>
                    </a:graphicData>
                  </a:graphic>
                  <wp14:sizeRelH relativeFrom="page">
                    <wp14:pctWidth>0</wp14:pctWidth>
                  </wp14:sizeRelH>
                  <wp14:sizeRelV relativeFrom="page">
                    <wp14:pctHeight>0</wp14:pctHeight>
                  </wp14:sizeRelV>
                </wp:anchor>
              </w:drawing>
            </w:r>
          </w:p>
        </w:tc>
      </w:tr>
    </w:tbl>
    <w:p w:rsidR="00C51C63" w:rsidRDefault="00C51C63" w:rsidP="00C51C63">
      <w:pPr>
        <w:spacing w:after="0" w:line="240" w:lineRule="auto"/>
        <w:ind w:firstLine="720"/>
        <w:jc w:val="both"/>
        <w:rPr>
          <w:rFonts w:ascii="Times New Roman" w:hAnsi="Times New Roman"/>
          <w:spacing w:val="-4"/>
          <w:sz w:val="24"/>
          <w:szCs w:val="24"/>
          <w:shd w:val="clear" w:color="auto" w:fill="FFFFFF"/>
          <w:lang w:val="kk-KZ"/>
        </w:rPr>
      </w:pPr>
    </w:p>
    <w:p w:rsidR="00C51C63" w:rsidRDefault="00C51C63" w:rsidP="00C51C63">
      <w:pPr>
        <w:spacing w:after="0" w:line="240" w:lineRule="auto"/>
        <w:ind w:firstLine="720"/>
        <w:jc w:val="both"/>
        <w:rPr>
          <w:rFonts w:ascii="Times New Roman" w:hAnsi="Times New Roman"/>
          <w:spacing w:val="-4"/>
          <w:sz w:val="24"/>
          <w:szCs w:val="24"/>
          <w:shd w:val="clear" w:color="auto" w:fill="FFFFFF"/>
        </w:rPr>
      </w:pPr>
    </w:p>
    <w:p w:rsidR="00C51C63" w:rsidRDefault="00C51C63" w:rsidP="00C51C63">
      <w:pPr>
        <w:spacing w:after="0" w:line="240" w:lineRule="auto"/>
        <w:ind w:firstLine="720"/>
        <w:jc w:val="both"/>
        <w:rPr>
          <w:rFonts w:ascii="Times New Roman" w:hAnsi="Times New Roman"/>
          <w:spacing w:val="-4"/>
          <w:sz w:val="24"/>
          <w:szCs w:val="24"/>
          <w:shd w:val="clear" w:color="auto" w:fill="FFFFFF"/>
        </w:rPr>
      </w:pPr>
    </w:p>
    <w:p w:rsidR="00C51C63" w:rsidRDefault="00C51C63" w:rsidP="00C51C63">
      <w:pPr>
        <w:spacing w:after="0" w:line="240" w:lineRule="auto"/>
        <w:ind w:firstLine="567"/>
        <w:jc w:val="both"/>
        <w:rPr>
          <w:rFonts w:ascii="Times New Roman" w:hAnsi="Times New Roman"/>
          <w:b/>
          <w:sz w:val="24"/>
          <w:szCs w:val="24"/>
          <w:lang w:val="kk-KZ"/>
        </w:rPr>
      </w:pPr>
      <w:r>
        <w:rPr>
          <w:rFonts w:ascii="Times New Roman" w:hAnsi="Times New Roman"/>
          <w:b/>
          <w:sz w:val="24"/>
          <w:szCs w:val="24"/>
          <w:lang w:val="kk-KZ"/>
        </w:rPr>
        <w:t>К</w:t>
      </w:r>
      <w:proofErr w:type="spellStart"/>
      <w:r>
        <w:rPr>
          <w:rFonts w:ascii="Times New Roman" w:hAnsi="Times New Roman"/>
          <w:b/>
          <w:sz w:val="24"/>
          <w:szCs w:val="24"/>
        </w:rPr>
        <w:t>онференци</w:t>
      </w:r>
      <w:proofErr w:type="spellEnd"/>
      <w:r>
        <w:rPr>
          <w:rFonts w:ascii="Times New Roman" w:hAnsi="Times New Roman"/>
          <w:b/>
          <w:sz w:val="24"/>
          <w:szCs w:val="24"/>
          <w:lang w:val="kk-KZ"/>
        </w:rPr>
        <w:t>яның с</w:t>
      </w:r>
      <w:proofErr w:type="spellStart"/>
      <w:r>
        <w:rPr>
          <w:rFonts w:ascii="Times New Roman" w:hAnsi="Times New Roman"/>
          <w:b/>
          <w:sz w:val="24"/>
          <w:szCs w:val="24"/>
        </w:rPr>
        <w:t>екци</w:t>
      </w:r>
      <w:proofErr w:type="spellEnd"/>
      <w:r>
        <w:rPr>
          <w:rFonts w:ascii="Times New Roman" w:hAnsi="Times New Roman"/>
          <w:b/>
          <w:sz w:val="24"/>
          <w:szCs w:val="24"/>
          <w:lang w:val="kk-KZ"/>
        </w:rPr>
        <w:t>ялары:</w:t>
      </w:r>
    </w:p>
    <w:p w:rsidR="00C51C63" w:rsidRDefault="00C51C63" w:rsidP="00C51C63">
      <w:pPr>
        <w:pStyle w:val="a9"/>
        <w:numPr>
          <w:ilvl w:val="0"/>
          <w:numId w:val="2"/>
        </w:numPr>
        <w:rPr>
          <w:lang w:val="kk-KZ"/>
        </w:rPr>
      </w:pPr>
      <w:r>
        <w:rPr>
          <w:lang w:val="kk-KZ"/>
        </w:rPr>
        <w:t>Минералдық және техногенді шикізаттарды байытудың тиімді технологиялары.</w:t>
      </w:r>
    </w:p>
    <w:p w:rsidR="00C51C63" w:rsidRDefault="00C51C63" w:rsidP="00C51C63">
      <w:pPr>
        <w:pStyle w:val="a9"/>
        <w:numPr>
          <w:ilvl w:val="0"/>
          <w:numId w:val="2"/>
        </w:numPr>
        <w:rPr>
          <w:lang w:val="kk-KZ"/>
        </w:rPr>
      </w:pPr>
      <w:r>
        <w:rPr>
          <w:lang w:val="kk-KZ"/>
        </w:rPr>
        <w:t>Минералдық және техногенді шикізаттарды кешенді өңдеу т</w:t>
      </w:r>
      <w:r>
        <w:rPr>
          <w:spacing w:val="-4"/>
          <w:lang w:val="kk-KZ"/>
        </w:rPr>
        <w:t>ехнологиялары.</w:t>
      </w:r>
    </w:p>
    <w:p w:rsidR="00C51C63" w:rsidRDefault="00C51C63" w:rsidP="00C51C63">
      <w:pPr>
        <w:pStyle w:val="a9"/>
        <w:numPr>
          <w:ilvl w:val="0"/>
          <w:numId w:val="2"/>
        </w:numPr>
        <w:rPr>
          <w:lang w:val="kk-KZ"/>
        </w:rPr>
      </w:pPr>
      <w:r>
        <w:rPr>
          <w:lang w:val="kk-KZ"/>
        </w:rPr>
        <w:t xml:space="preserve">Металдар және керамика негізіндегі жаңа материалдар. Оларды алуға арналған технологиялар мен қондырғылар. </w:t>
      </w:r>
    </w:p>
    <w:p w:rsidR="00C51C63" w:rsidRDefault="00C51C63" w:rsidP="00C51C63">
      <w:pPr>
        <w:spacing w:after="0" w:line="228" w:lineRule="auto"/>
        <w:ind w:firstLine="567"/>
        <w:jc w:val="both"/>
        <w:rPr>
          <w:rFonts w:ascii="Times New Roman" w:hAnsi="Times New Roman"/>
          <w:sz w:val="24"/>
          <w:szCs w:val="24"/>
          <w:lang w:val="kk-KZ"/>
        </w:rPr>
      </w:pPr>
      <w:r>
        <w:rPr>
          <w:rFonts w:ascii="Times New Roman" w:hAnsi="Times New Roman"/>
          <w:b/>
          <w:sz w:val="24"/>
          <w:szCs w:val="24"/>
          <w:lang w:val="kk-KZ"/>
        </w:rPr>
        <w:t>Конференция тілдері:</w:t>
      </w:r>
      <w:r>
        <w:rPr>
          <w:rFonts w:ascii="Times New Roman" w:hAnsi="Times New Roman"/>
          <w:sz w:val="24"/>
          <w:szCs w:val="24"/>
          <w:lang w:val="kk-KZ"/>
        </w:rPr>
        <w:t xml:space="preserve"> қазақ, орыс, ағылшын тілдері</w:t>
      </w:r>
    </w:p>
    <w:p w:rsidR="00C51C63" w:rsidRDefault="00C51C63" w:rsidP="00C51C63">
      <w:pPr>
        <w:widowControl w:val="0"/>
        <w:spacing w:after="0" w:line="240" w:lineRule="auto"/>
        <w:ind w:left="426" w:hanging="426"/>
        <w:contextualSpacing/>
        <w:rPr>
          <w:rFonts w:ascii="Times New Roman" w:hAnsi="Times New Roman"/>
          <w:b/>
          <w:spacing w:val="-4"/>
          <w:sz w:val="24"/>
          <w:szCs w:val="24"/>
          <w:lang w:val="kk-KZ"/>
        </w:rPr>
      </w:pPr>
    </w:p>
    <w:p w:rsidR="00C51C63" w:rsidRDefault="00C51C63" w:rsidP="00C51C63">
      <w:pPr>
        <w:widowControl w:val="0"/>
        <w:spacing w:after="0" w:line="228" w:lineRule="auto"/>
        <w:ind w:left="426" w:hanging="426"/>
        <w:contextualSpacing/>
        <w:rPr>
          <w:rFonts w:ascii="Times New Roman" w:hAnsi="Times New Roman"/>
          <w:b/>
          <w:spacing w:val="-4"/>
          <w:sz w:val="24"/>
          <w:szCs w:val="24"/>
          <w:lang w:val="kk-KZ"/>
        </w:rPr>
      </w:pPr>
    </w:p>
    <w:p w:rsidR="00C51C63" w:rsidRDefault="00C51C63" w:rsidP="00C51C63">
      <w:pPr>
        <w:widowControl w:val="0"/>
        <w:spacing w:after="0" w:line="228" w:lineRule="auto"/>
        <w:contextualSpacing/>
        <w:jc w:val="center"/>
        <w:rPr>
          <w:rFonts w:ascii="Times New Roman" w:hAnsi="Times New Roman"/>
          <w:b/>
          <w:sz w:val="24"/>
          <w:szCs w:val="24"/>
          <w:lang w:val="kk-KZ"/>
        </w:rPr>
      </w:pPr>
      <w:r>
        <w:rPr>
          <w:rFonts w:ascii="Times New Roman" w:hAnsi="Times New Roman"/>
          <w:b/>
          <w:sz w:val="24"/>
          <w:szCs w:val="24"/>
          <w:lang w:val="kk-KZ"/>
        </w:rPr>
        <w:t>«Түсті, сирек және асыл металдарды өндірудің тиімді технологиялары» атты Халықаралық ғылыми-практикалық конференцияға қатысуға</w:t>
      </w:r>
    </w:p>
    <w:p w:rsidR="00C51C63" w:rsidRDefault="00C51C63" w:rsidP="00C51C63">
      <w:pPr>
        <w:widowControl w:val="0"/>
        <w:spacing w:after="0" w:line="228" w:lineRule="auto"/>
        <w:contextualSpacing/>
        <w:jc w:val="center"/>
        <w:rPr>
          <w:rFonts w:ascii="Times New Roman" w:hAnsi="Times New Roman"/>
          <w:b/>
          <w:spacing w:val="-4"/>
          <w:sz w:val="24"/>
          <w:szCs w:val="24"/>
          <w:lang w:val="kk-KZ"/>
        </w:rPr>
      </w:pPr>
      <w:r>
        <w:rPr>
          <w:rFonts w:ascii="Times New Roman" w:hAnsi="Times New Roman"/>
          <w:b/>
          <w:sz w:val="24"/>
          <w:szCs w:val="24"/>
          <w:lang w:val="kk-KZ"/>
        </w:rPr>
        <w:t>ӨТІНІМ</w:t>
      </w:r>
      <w:r>
        <w:rPr>
          <w:rFonts w:ascii="Times New Roman" w:hAnsi="Times New Roman"/>
          <w:sz w:val="24"/>
          <w:szCs w:val="24"/>
          <w:lang w:val="kk-KZ"/>
        </w:rPr>
        <w:t xml:space="preserve"> </w:t>
      </w:r>
    </w:p>
    <w:p w:rsidR="00C51C63" w:rsidRDefault="00C51C63" w:rsidP="00C51C63">
      <w:pPr>
        <w:spacing w:after="0" w:line="228" w:lineRule="auto"/>
        <w:rPr>
          <w:rFonts w:ascii="Times New Roman" w:hAnsi="Times New Roman"/>
          <w:sz w:val="24"/>
          <w:szCs w:val="24"/>
          <w:lang w:val="kk-KZ"/>
        </w:rPr>
      </w:pPr>
    </w:p>
    <w:p w:rsidR="00C51C63" w:rsidRDefault="00C51C63" w:rsidP="00C51C63">
      <w:pPr>
        <w:spacing w:after="0" w:line="228" w:lineRule="auto"/>
        <w:rPr>
          <w:rFonts w:ascii="Times New Roman" w:hAnsi="Times New Roman"/>
          <w:sz w:val="24"/>
          <w:szCs w:val="24"/>
          <w:lang w:val="kk-KZ"/>
        </w:rPr>
      </w:pPr>
      <w:r>
        <w:rPr>
          <w:rFonts w:ascii="Times New Roman" w:hAnsi="Times New Roman"/>
          <w:sz w:val="24"/>
          <w:szCs w:val="24"/>
          <w:lang w:val="kk-KZ"/>
        </w:rPr>
        <w:t>Аты жөні _______________________________________________________________________</w:t>
      </w:r>
    </w:p>
    <w:p w:rsidR="00C51C63" w:rsidRDefault="00C51C63" w:rsidP="00C51C63">
      <w:pPr>
        <w:spacing w:after="0" w:line="228" w:lineRule="auto"/>
        <w:rPr>
          <w:rFonts w:ascii="Times New Roman" w:hAnsi="Times New Roman"/>
          <w:sz w:val="24"/>
          <w:szCs w:val="24"/>
          <w:lang w:val="kk-KZ"/>
        </w:rPr>
      </w:pPr>
      <w:r>
        <w:rPr>
          <w:rFonts w:ascii="Times New Roman" w:hAnsi="Times New Roman"/>
          <w:sz w:val="24"/>
          <w:szCs w:val="24"/>
          <w:lang w:val="kk-KZ"/>
        </w:rPr>
        <w:t>ORCID iD ____________________________________________________________________</w:t>
      </w:r>
    </w:p>
    <w:p w:rsidR="00C51C63" w:rsidRDefault="00C51C63" w:rsidP="00C51C63">
      <w:pPr>
        <w:spacing w:after="0" w:line="228" w:lineRule="auto"/>
        <w:rPr>
          <w:rFonts w:ascii="Times New Roman" w:hAnsi="Times New Roman"/>
          <w:sz w:val="24"/>
          <w:szCs w:val="24"/>
          <w:lang w:val="kk-KZ"/>
        </w:rPr>
      </w:pPr>
      <w:r>
        <w:rPr>
          <w:rFonts w:ascii="Times New Roman" w:hAnsi="Times New Roman"/>
          <w:sz w:val="24"/>
          <w:szCs w:val="24"/>
          <w:lang w:val="kk-KZ"/>
        </w:rPr>
        <w:t>Баяндаманың атауы ______________________________________________________________</w:t>
      </w:r>
    </w:p>
    <w:p w:rsidR="00C51C63" w:rsidRDefault="00C51C63" w:rsidP="00C51C63">
      <w:pPr>
        <w:spacing w:after="0" w:line="228" w:lineRule="auto"/>
        <w:rPr>
          <w:rFonts w:ascii="Times New Roman" w:hAnsi="Times New Roman"/>
          <w:sz w:val="24"/>
          <w:szCs w:val="24"/>
          <w:lang w:val="kk-KZ"/>
        </w:rPr>
      </w:pPr>
      <w:r>
        <w:rPr>
          <w:rFonts w:ascii="Times New Roman" w:hAnsi="Times New Roman"/>
          <w:sz w:val="24"/>
          <w:szCs w:val="24"/>
          <w:lang w:val="kk-KZ"/>
        </w:rPr>
        <w:t>Лауазымы, ғылыми дәрежесі, ғылыми атағы _________________________________________</w:t>
      </w:r>
    </w:p>
    <w:p w:rsidR="00C51C63" w:rsidRDefault="00C51C63" w:rsidP="00C51C63">
      <w:pPr>
        <w:spacing w:after="0" w:line="228" w:lineRule="auto"/>
        <w:rPr>
          <w:rFonts w:ascii="Times New Roman" w:hAnsi="Times New Roman"/>
          <w:sz w:val="24"/>
          <w:szCs w:val="24"/>
        </w:rPr>
      </w:pPr>
      <w:r>
        <w:rPr>
          <w:rFonts w:ascii="Times New Roman" w:hAnsi="Times New Roman"/>
          <w:sz w:val="24"/>
          <w:szCs w:val="24"/>
          <w:lang w:val="kk-KZ"/>
        </w:rPr>
        <w:t>Байланыс</w:t>
      </w:r>
      <w:r>
        <w:rPr>
          <w:rFonts w:ascii="Times New Roman" w:hAnsi="Times New Roman"/>
          <w:sz w:val="24"/>
          <w:szCs w:val="24"/>
        </w:rPr>
        <w:t xml:space="preserve"> телефон</w:t>
      </w:r>
      <w:r>
        <w:rPr>
          <w:rFonts w:ascii="Times New Roman" w:hAnsi="Times New Roman"/>
          <w:sz w:val="24"/>
          <w:szCs w:val="24"/>
          <w:lang w:val="kk-KZ"/>
        </w:rPr>
        <w:t>ы</w:t>
      </w:r>
      <w:r>
        <w:rPr>
          <w:rFonts w:ascii="Times New Roman" w:hAnsi="Times New Roman"/>
          <w:sz w:val="24"/>
          <w:szCs w:val="24"/>
        </w:rPr>
        <w:t xml:space="preserve"> ___________________________________________________________</w:t>
      </w:r>
    </w:p>
    <w:p w:rsidR="00C51C63" w:rsidRDefault="00C51C63" w:rsidP="00C51C63">
      <w:pPr>
        <w:spacing w:after="0" w:line="228" w:lineRule="auto"/>
        <w:rPr>
          <w:rFonts w:ascii="Times New Roman" w:hAnsi="Times New Roman"/>
          <w:sz w:val="24"/>
          <w:szCs w:val="24"/>
        </w:rPr>
      </w:pPr>
      <w:r>
        <w:rPr>
          <w:rFonts w:ascii="Times New Roman" w:hAnsi="Times New Roman"/>
          <w:sz w:val="24"/>
          <w:szCs w:val="24"/>
        </w:rPr>
        <w:t>Факс: ________________________________________________________________________</w:t>
      </w:r>
    </w:p>
    <w:p w:rsidR="00C51C63" w:rsidRDefault="00C51C63" w:rsidP="00C51C63">
      <w:pPr>
        <w:spacing w:after="0" w:line="228" w:lineRule="auto"/>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_______________________________________________________________________</w:t>
      </w:r>
    </w:p>
    <w:p w:rsidR="00C51C63" w:rsidRDefault="00C51C63" w:rsidP="00C51C63">
      <w:pPr>
        <w:spacing w:after="0" w:line="228" w:lineRule="auto"/>
        <w:rPr>
          <w:rFonts w:ascii="Times New Roman" w:hAnsi="Times New Roman"/>
          <w:sz w:val="24"/>
          <w:szCs w:val="24"/>
        </w:rPr>
      </w:pPr>
      <w:r>
        <w:rPr>
          <w:rFonts w:ascii="Times New Roman" w:hAnsi="Times New Roman"/>
          <w:sz w:val="24"/>
          <w:szCs w:val="24"/>
          <w:lang w:val="kk-KZ"/>
        </w:rPr>
        <w:t>Ұйым</w:t>
      </w:r>
      <w:r>
        <w:rPr>
          <w:rFonts w:ascii="Times New Roman" w:hAnsi="Times New Roman"/>
          <w:sz w:val="24"/>
          <w:szCs w:val="24"/>
        </w:rPr>
        <w:t>: _________________________________________________________________</w:t>
      </w:r>
    </w:p>
    <w:p w:rsidR="00C51C63" w:rsidRDefault="00C51C63" w:rsidP="00C51C63">
      <w:pPr>
        <w:spacing w:after="0" w:line="228" w:lineRule="auto"/>
        <w:rPr>
          <w:rFonts w:ascii="Times New Roman" w:hAnsi="Times New Roman"/>
          <w:sz w:val="24"/>
          <w:szCs w:val="24"/>
        </w:rPr>
      </w:pPr>
      <w:r>
        <w:rPr>
          <w:rFonts w:ascii="Times New Roman" w:hAnsi="Times New Roman"/>
          <w:sz w:val="24"/>
          <w:szCs w:val="24"/>
          <w:lang w:val="kk-KZ"/>
        </w:rPr>
        <w:t>Ұйымның мекенжайы</w:t>
      </w:r>
      <w:r>
        <w:rPr>
          <w:rFonts w:ascii="Times New Roman" w:hAnsi="Times New Roman"/>
          <w:sz w:val="24"/>
          <w:szCs w:val="24"/>
        </w:rPr>
        <w:t>: ____________________________________________________________</w:t>
      </w:r>
    </w:p>
    <w:p w:rsidR="00C51C63" w:rsidRDefault="00C51C63" w:rsidP="00C51C63">
      <w:pPr>
        <w:spacing w:after="0" w:line="228" w:lineRule="auto"/>
        <w:rPr>
          <w:rFonts w:ascii="Times New Roman" w:hAnsi="Times New Roman"/>
          <w:b/>
          <w:sz w:val="24"/>
          <w:szCs w:val="24"/>
        </w:rPr>
      </w:pPr>
      <w:r>
        <w:rPr>
          <w:rFonts w:ascii="Times New Roman" w:hAnsi="Times New Roman"/>
          <w:sz w:val="24"/>
          <w:szCs w:val="24"/>
          <w:lang w:val="kk-KZ"/>
        </w:rPr>
        <w:t>Мерзімі</w:t>
      </w:r>
      <w:r>
        <w:rPr>
          <w:rFonts w:ascii="Times New Roman" w:hAnsi="Times New Roman"/>
          <w:sz w:val="24"/>
          <w:szCs w:val="24"/>
        </w:rPr>
        <w:t>: _</w:t>
      </w:r>
      <w:r>
        <w:rPr>
          <w:rFonts w:ascii="Times New Roman" w:hAnsi="Times New Roman"/>
          <w:b/>
          <w:sz w:val="24"/>
          <w:szCs w:val="24"/>
        </w:rPr>
        <w:t>_______________________________________________________________________</w:t>
      </w:r>
    </w:p>
    <w:p w:rsidR="00C51C63" w:rsidRDefault="00C51C63" w:rsidP="00C51C63">
      <w:pPr>
        <w:widowControl w:val="0"/>
        <w:spacing w:after="0" w:line="228" w:lineRule="auto"/>
        <w:contextualSpacing/>
        <w:jc w:val="both"/>
        <w:rPr>
          <w:rFonts w:ascii="Times New Roman" w:hAnsi="Times New Roman"/>
          <w:spacing w:val="-4"/>
          <w:sz w:val="24"/>
          <w:szCs w:val="24"/>
        </w:rPr>
      </w:pPr>
    </w:p>
    <w:p w:rsidR="00C51C63" w:rsidRDefault="00C51C63" w:rsidP="00C51C63">
      <w:pPr>
        <w:widowControl w:val="0"/>
        <w:spacing w:after="0" w:line="228" w:lineRule="auto"/>
        <w:contextualSpacing/>
        <w:jc w:val="both"/>
        <w:rPr>
          <w:rFonts w:ascii="Times New Roman" w:hAnsi="Times New Roman"/>
          <w:spacing w:val="-4"/>
          <w:sz w:val="24"/>
          <w:szCs w:val="24"/>
        </w:rPr>
      </w:pPr>
    </w:p>
    <w:p w:rsidR="00C51C63" w:rsidRDefault="00C51C63" w:rsidP="00C51C63">
      <w:pPr>
        <w:pStyle w:val="4"/>
        <w:keepNext w:val="0"/>
        <w:widowControl w:val="0"/>
        <w:spacing w:line="228" w:lineRule="auto"/>
        <w:outlineLvl w:val="3"/>
        <w:rPr>
          <w:bCs w:val="0"/>
          <w:color w:val="000000"/>
          <w:lang w:eastAsia="en-US"/>
        </w:rPr>
      </w:pPr>
      <w:r>
        <w:rPr>
          <w:bCs w:val="0"/>
          <w:color w:val="000000"/>
          <w:lang w:val="kk-KZ" w:eastAsia="en-US"/>
        </w:rPr>
        <w:t>БАЯНДАМАЛАРДЫ РӘСІМДЕУ ЕРЕЖЕЛЕРІ</w:t>
      </w:r>
    </w:p>
    <w:p w:rsidR="00C51C63" w:rsidRDefault="00C51C63" w:rsidP="00C51C63">
      <w:pPr>
        <w:pStyle w:val="21"/>
        <w:widowControl w:val="0"/>
        <w:spacing w:after="0" w:line="228" w:lineRule="auto"/>
        <w:rPr>
          <w:rFonts w:ascii="Times New Roman" w:hAnsi="Times New Roman"/>
          <w:b/>
          <w:color w:val="000000"/>
          <w:sz w:val="24"/>
          <w:szCs w:val="24"/>
          <w:lang w:eastAsia="en-US"/>
        </w:rPr>
      </w:pPr>
    </w:p>
    <w:p w:rsidR="00C51C63" w:rsidRDefault="00C51C63" w:rsidP="00C51C63">
      <w:pPr>
        <w:spacing w:after="0" w:line="228" w:lineRule="auto"/>
        <w:ind w:firstLine="567"/>
        <w:jc w:val="both"/>
        <w:rPr>
          <w:rFonts w:ascii="Times New Roman" w:hAnsi="Times New Roman"/>
          <w:bCs/>
          <w:spacing w:val="-2"/>
          <w:sz w:val="24"/>
          <w:szCs w:val="24"/>
        </w:rPr>
      </w:pPr>
      <w:r>
        <w:rPr>
          <w:rFonts w:ascii="Times New Roman" w:hAnsi="Times New Roman"/>
          <w:bCs/>
          <w:spacing w:val="-2"/>
          <w:sz w:val="24"/>
          <w:szCs w:val="24"/>
          <w:lang w:val="kk-KZ"/>
        </w:rPr>
        <w:t>Баяндаманың ф</w:t>
      </w:r>
      <w:proofErr w:type="spellStart"/>
      <w:r>
        <w:rPr>
          <w:rFonts w:ascii="Times New Roman" w:hAnsi="Times New Roman"/>
          <w:bCs/>
          <w:spacing w:val="-2"/>
          <w:sz w:val="24"/>
          <w:szCs w:val="24"/>
        </w:rPr>
        <w:t>айл</w:t>
      </w:r>
      <w:proofErr w:type="spellEnd"/>
      <w:r>
        <w:rPr>
          <w:rFonts w:ascii="Times New Roman" w:hAnsi="Times New Roman"/>
          <w:bCs/>
          <w:spacing w:val="-2"/>
          <w:sz w:val="24"/>
          <w:szCs w:val="24"/>
          <w:lang w:val="kk-KZ"/>
        </w:rPr>
        <w:t xml:space="preserve">ы бірінші автордың аты жөні бойынша аталуы керек </w:t>
      </w:r>
      <w:r>
        <w:rPr>
          <w:rFonts w:ascii="Times New Roman" w:hAnsi="Times New Roman"/>
          <w:bCs/>
          <w:spacing w:val="-2"/>
          <w:sz w:val="24"/>
          <w:szCs w:val="24"/>
        </w:rPr>
        <w:t>(</w:t>
      </w:r>
      <w:r>
        <w:rPr>
          <w:rFonts w:ascii="Times New Roman" w:hAnsi="Times New Roman"/>
          <w:bCs/>
          <w:spacing w:val="-2"/>
          <w:sz w:val="24"/>
          <w:szCs w:val="24"/>
          <w:lang w:val="kk-KZ"/>
        </w:rPr>
        <w:t>мысалы</w:t>
      </w:r>
      <w:r>
        <w:rPr>
          <w:rFonts w:ascii="Times New Roman" w:hAnsi="Times New Roman"/>
          <w:bCs/>
          <w:spacing w:val="-2"/>
          <w:sz w:val="24"/>
          <w:szCs w:val="24"/>
        </w:rPr>
        <w:t xml:space="preserve">, </w:t>
      </w:r>
      <w:proofErr w:type="spellStart"/>
      <w:r>
        <w:rPr>
          <w:rFonts w:ascii="Times New Roman" w:hAnsi="Times New Roman"/>
          <w:bCs/>
          <w:spacing w:val="-2"/>
          <w:sz w:val="24"/>
          <w:szCs w:val="24"/>
          <w:lang w:val="en-US"/>
        </w:rPr>
        <w:t>temirova</w:t>
      </w:r>
      <w:proofErr w:type="spellEnd"/>
      <w:r>
        <w:rPr>
          <w:rFonts w:ascii="Times New Roman" w:hAnsi="Times New Roman"/>
          <w:bCs/>
          <w:spacing w:val="-2"/>
          <w:sz w:val="24"/>
          <w:szCs w:val="24"/>
        </w:rPr>
        <w:t>.</w:t>
      </w:r>
      <w:r>
        <w:rPr>
          <w:rFonts w:ascii="Times New Roman" w:hAnsi="Times New Roman"/>
          <w:bCs/>
          <w:spacing w:val="-2"/>
          <w:sz w:val="24"/>
          <w:szCs w:val="24"/>
          <w:lang w:val="en-US"/>
        </w:rPr>
        <w:t>doc</w:t>
      </w:r>
      <w:r>
        <w:rPr>
          <w:rFonts w:ascii="Times New Roman" w:hAnsi="Times New Roman"/>
          <w:bCs/>
          <w:spacing w:val="-2"/>
          <w:sz w:val="24"/>
          <w:szCs w:val="24"/>
        </w:rPr>
        <w:t>).</w:t>
      </w:r>
    </w:p>
    <w:p w:rsidR="00C51C63" w:rsidRDefault="00C51C63" w:rsidP="00C51C63">
      <w:pPr>
        <w:spacing w:after="0" w:line="228" w:lineRule="auto"/>
        <w:ind w:firstLine="567"/>
        <w:jc w:val="both"/>
        <w:rPr>
          <w:rFonts w:ascii="Times New Roman" w:hAnsi="Times New Roman"/>
          <w:sz w:val="24"/>
          <w:szCs w:val="24"/>
        </w:rPr>
      </w:pPr>
      <w:r>
        <w:rPr>
          <w:rFonts w:ascii="Times New Roman" w:hAnsi="Times New Roman"/>
          <w:color w:val="000000"/>
          <w:sz w:val="24"/>
          <w:szCs w:val="24"/>
          <w:lang w:val="kk-KZ"/>
        </w:rPr>
        <w:t xml:space="preserve">Баяндаманың мәтіні </w:t>
      </w:r>
      <w:proofErr w:type="spellStart"/>
      <w:r>
        <w:rPr>
          <w:rFonts w:ascii="Times New Roman" w:hAnsi="Times New Roman"/>
          <w:color w:val="000000"/>
          <w:sz w:val="24"/>
          <w:szCs w:val="24"/>
        </w:rPr>
        <w:t>Word</w:t>
      </w:r>
      <w:proofErr w:type="spellEnd"/>
      <w:r>
        <w:rPr>
          <w:rFonts w:ascii="Times New Roman" w:hAnsi="Times New Roman"/>
          <w:color w:val="000000"/>
          <w:sz w:val="24"/>
          <w:szCs w:val="24"/>
        </w:rPr>
        <w:t xml:space="preserve"> </w:t>
      </w:r>
      <w:r>
        <w:rPr>
          <w:rFonts w:ascii="Times New Roman" w:hAnsi="Times New Roman"/>
          <w:color w:val="000000"/>
          <w:sz w:val="24"/>
          <w:szCs w:val="24"/>
          <w:lang w:val="kk-KZ"/>
        </w:rPr>
        <w:t>редакциясында терілуі керек, парақ пішімі</w:t>
      </w:r>
      <w:r>
        <w:rPr>
          <w:rFonts w:ascii="Times New Roman" w:hAnsi="Times New Roman"/>
          <w:color w:val="000000"/>
          <w:sz w:val="24"/>
          <w:szCs w:val="24"/>
        </w:rPr>
        <w:t xml:space="preserve"> – А4, шрифт </w:t>
      </w:r>
      <w:proofErr w:type="spellStart"/>
      <w:r>
        <w:rPr>
          <w:rFonts w:ascii="Times New Roman" w:hAnsi="Times New Roman"/>
          <w:color w:val="000000"/>
          <w:sz w:val="24"/>
          <w:szCs w:val="24"/>
        </w:rPr>
        <w:t>Times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New</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Roman</w:t>
      </w:r>
      <w:proofErr w:type="spellEnd"/>
      <w:r>
        <w:rPr>
          <w:rFonts w:ascii="Times New Roman" w:hAnsi="Times New Roman"/>
          <w:color w:val="000000"/>
          <w:sz w:val="24"/>
          <w:szCs w:val="24"/>
        </w:rPr>
        <w:t xml:space="preserve">, кегль 12, </w:t>
      </w:r>
      <w:r>
        <w:rPr>
          <w:rFonts w:ascii="Times New Roman" w:hAnsi="Times New Roman"/>
          <w:color w:val="000000"/>
          <w:sz w:val="24"/>
          <w:szCs w:val="24"/>
          <w:lang w:val="kk-KZ"/>
        </w:rPr>
        <w:t>жоғарғы және төменгі жиектері</w:t>
      </w:r>
      <w:r>
        <w:rPr>
          <w:rFonts w:ascii="Times New Roman" w:hAnsi="Times New Roman"/>
          <w:color w:val="000000"/>
          <w:sz w:val="24"/>
          <w:szCs w:val="24"/>
        </w:rPr>
        <w:t xml:space="preserve"> 2 см, </w:t>
      </w:r>
      <w:r>
        <w:rPr>
          <w:rFonts w:ascii="Times New Roman" w:hAnsi="Times New Roman"/>
          <w:color w:val="000000"/>
          <w:sz w:val="24"/>
          <w:szCs w:val="24"/>
          <w:lang w:val="kk-KZ"/>
        </w:rPr>
        <w:t>сол жақ оң жақ жиектері</w:t>
      </w:r>
      <w:r>
        <w:rPr>
          <w:rFonts w:ascii="Times New Roman" w:hAnsi="Times New Roman"/>
          <w:color w:val="000000"/>
          <w:sz w:val="24"/>
          <w:szCs w:val="24"/>
        </w:rPr>
        <w:t xml:space="preserve"> – </w:t>
      </w:r>
      <w:r>
        <w:rPr>
          <w:rFonts w:ascii="Times New Roman" w:hAnsi="Times New Roman"/>
          <w:color w:val="000000"/>
          <w:sz w:val="24"/>
          <w:szCs w:val="24"/>
        </w:rPr>
        <w:br/>
        <w:t>2,5 см, а</w:t>
      </w:r>
      <w:r>
        <w:rPr>
          <w:rFonts w:ascii="Times New Roman" w:hAnsi="Times New Roman"/>
          <w:color w:val="000000"/>
          <w:sz w:val="24"/>
          <w:szCs w:val="24"/>
          <w:lang w:val="kk-KZ"/>
        </w:rPr>
        <w:t>бзацтық бос жер – 1 см,</w:t>
      </w:r>
      <w:r>
        <w:rPr>
          <w:rFonts w:ascii="Times New Roman" w:hAnsi="Times New Roman"/>
          <w:sz w:val="24"/>
          <w:szCs w:val="24"/>
          <w:lang w:val="kk-KZ"/>
        </w:rPr>
        <w:t xml:space="preserve"> аралығы – дара. </w:t>
      </w:r>
    </w:p>
    <w:p w:rsidR="00C51C63" w:rsidRDefault="00C51C63" w:rsidP="00C51C63">
      <w:pPr>
        <w:spacing w:after="0" w:line="228" w:lineRule="auto"/>
        <w:ind w:firstLine="567"/>
        <w:jc w:val="both"/>
        <w:rPr>
          <w:rFonts w:ascii="Times New Roman" w:hAnsi="Times New Roman"/>
          <w:sz w:val="24"/>
          <w:szCs w:val="24"/>
          <w:lang w:val="kk-KZ"/>
        </w:rPr>
      </w:pPr>
      <w:r>
        <w:rPr>
          <w:rFonts w:ascii="Times New Roman" w:hAnsi="Times New Roman"/>
          <w:sz w:val="24"/>
          <w:szCs w:val="24"/>
          <w:lang w:val="kk-KZ"/>
        </w:rPr>
        <w:t xml:space="preserve">Баяндаманың атауы: бас әріптермен, ортаға келтіріліп жазылады; авторлар: аты жөні, аты жөнінің бірінші әріптері; ортаға келтіріліп жазылған ведомстволық тиістілігі көрсетілген  ұйымның атауы. </w:t>
      </w:r>
    </w:p>
    <w:p w:rsidR="00C51C63" w:rsidRDefault="00C51C63" w:rsidP="00C51C63">
      <w:pPr>
        <w:spacing w:after="0" w:line="228" w:lineRule="auto"/>
        <w:ind w:firstLine="567"/>
        <w:jc w:val="both"/>
        <w:rPr>
          <w:rFonts w:ascii="Times New Roman" w:hAnsi="Times New Roman"/>
          <w:sz w:val="24"/>
          <w:szCs w:val="24"/>
          <w:lang w:val="kk-KZ"/>
        </w:rPr>
      </w:pPr>
      <w:r>
        <w:rPr>
          <w:rFonts w:ascii="Times New Roman" w:hAnsi="Times New Roman"/>
          <w:sz w:val="24"/>
          <w:szCs w:val="24"/>
          <w:lang w:val="kk-KZ"/>
        </w:rPr>
        <w:t>Баяндаманың аңдатпасы (100 сөзден көп емес).</w:t>
      </w:r>
    </w:p>
    <w:p w:rsidR="00C51C63" w:rsidRDefault="00C51C63" w:rsidP="00C51C63">
      <w:pPr>
        <w:pStyle w:val="ae"/>
        <w:ind w:left="0" w:firstLine="567"/>
        <w:jc w:val="both"/>
        <w:rPr>
          <w:b/>
          <w:bCs/>
          <w:iCs/>
          <w:color w:val="000000"/>
          <w:u w:val="single"/>
          <w:lang w:val="kk-KZ"/>
        </w:rPr>
      </w:pPr>
      <w:r>
        <w:rPr>
          <w:u w:val="single"/>
          <w:lang w:val="kk-KZ"/>
        </w:rPr>
        <w:t xml:space="preserve">Мақаланың атауы, авторлардың аты жөні және аңдатпа екі тілде – </w:t>
      </w:r>
      <w:r>
        <w:rPr>
          <w:i/>
          <w:u w:val="single"/>
          <w:lang w:val="kk-KZ"/>
        </w:rPr>
        <w:t>(егер баяндама орыс тілінде болса)</w:t>
      </w:r>
      <w:r>
        <w:rPr>
          <w:u w:val="single"/>
          <w:lang w:val="kk-KZ"/>
        </w:rPr>
        <w:t xml:space="preserve"> ағылшын және орыс тілінде, </w:t>
      </w:r>
      <w:r>
        <w:rPr>
          <w:i/>
          <w:u w:val="single"/>
          <w:lang w:val="kk-KZ"/>
        </w:rPr>
        <w:t>(егер баяндама қазақ тілінде болса)</w:t>
      </w:r>
      <w:r>
        <w:rPr>
          <w:u w:val="single"/>
          <w:lang w:val="kk-KZ"/>
        </w:rPr>
        <w:t xml:space="preserve"> ағылшын және қазақ тілінде, </w:t>
      </w:r>
      <w:r>
        <w:rPr>
          <w:i/>
          <w:u w:val="single"/>
          <w:lang w:val="kk-KZ"/>
        </w:rPr>
        <w:t>(егер баяндама ағылшын тілінде болса)</w:t>
      </w:r>
      <w:r>
        <w:rPr>
          <w:u w:val="single"/>
          <w:lang w:val="kk-KZ"/>
        </w:rPr>
        <w:t xml:space="preserve"> ағылшын тілінде келтірілуі керек. </w:t>
      </w:r>
    </w:p>
    <w:p w:rsidR="00C51C63" w:rsidRDefault="00C51C63" w:rsidP="00C51C63">
      <w:pPr>
        <w:spacing w:after="0" w:line="228" w:lineRule="auto"/>
        <w:ind w:firstLine="567"/>
        <w:jc w:val="both"/>
        <w:rPr>
          <w:rFonts w:ascii="Times New Roman" w:hAnsi="Times New Roman"/>
          <w:sz w:val="24"/>
          <w:szCs w:val="24"/>
          <w:lang w:val="kk-KZ"/>
        </w:rPr>
      </w:pPr>
    </w:p>
    <w:p w:rsidR="00C51C63" w:rsidRDefault="00C51C63" w:rsidP="00C51C63">
      <w:pPr>
        <w:spacing w:after="0" w:line="228" w:lineRule="auto"/>
        <w:ind w:firstLine="567"/>
        <w:jc w:val="both"/>
        <w:rPr>
          <w:rFonts w:ascii="Times New Roman" w:hAnsi="Times New Roman"/>
          <w:sz w:val="24"/>
          <w:szCs w:val="24"/>
          <w:lang w:val="kk-KZ"/>
        </w:rPr>
      </w:pPr>
      <w:r>
        <w:rPr>
          <w:rFonts w:ascii="Times New Roman" w:hAnsi="Times New Roman"/>
          <w:sz w:val="24"/>
          <w:szCs w:val="24"/>
          <w:lang w:val="kk-KZ"/>
        </w:rPr>
        <w:lastRenderedPageBreak/>
        <w:t>Мәтін ені бойынша тегістелген және баяндаманың атауынан бір бос жолмен бөлінеді. Кестелер мен суреттер айқын және мәтін бойынша орналастырылады, кеңеюі</w:t>
      </w:r>
      <w:r>
        <w:rPr>
          <w:rFonts w:ascii="Times New Roman" w:hAnsi="Times New Roman"/>
          <w:color w:val="000000"/>
          <w:sz w:val="24"/>
          <w:szCs w:val="24"/>
          <w:lang w:val="kk-KZ"/>
        </w:rPr>
        <w:t xml:space="preserve"> jpg, формулалар формулалардың редакторын пайдаланып жазылуы керек.</w:t>
      </w:r>
      <w:r>
        <w:rPr>
          <w:rFonts w:ascii="Times New Roman" w:hAnsi="Times New Roman"/>
          <w:sz w:val="24"/>
          <w:szCs w:val="24"/>
          <w:lang w:val="kk-KZ"/>
        </w:rPr>
        <w:t xml:space="preserve">  Әдебиеттерге жасалған сілтемелер болса, олар квадрат жақшаға орналастырылады, сонымен бірге 1 сілтеме ағымдағы жылдың болуы керек. </w:t>
      </w:r>
    </w:p>
    <w:p w:rsidR="00C51C63" w:rsidRDefault="00C51C63" w:rsidP="00C51C63">
      <w:pPr>
        <w:spacing w:after="0" w:line="228" w:lineRule="auto"/>
        <w:ind w:firstLine="567"/>
        <w:jc w:val="both"/>
        <w:rPr>
          <w:rFonts w:ascii="Times New Roman" w:hAnsi="Times New Roman"/>
          <w:sz w:val="24"/>
          <w:szCs w:val="24"/>
          <w:lang w:val="kk-KZ"/>
        </w:rPr>
      </w:pPr>
      <w:r>
        <w:rPr>
          <w:rFonts w:ascii="Times New Roman" w:hAnsi="Times New Roman"/>
          <w:sz w:val="24"/>
          <w:szCs w:val="24"/>
          <w:lang w:val="kk-KZ"/>
        </w:rPr>
        <w:t xml:space="preserve">Баяндама көлемі – 4-тен 6-ға дейін толық беттер  </w:t>
      </w:r>
      <w:r>
        <w:rPr>
          <w:rFonts w:ascii="Times New Roman" w:hAnsi="Times New Roman"/>
          <w:i/>
          <w:sz w:val="24"/>
          <w:szCs w:val="24"/>
          <w:lang w:val="kk-KZ"/>
        </w:rPr>
        <w:t xml:space="preserve">(толық беттердің саны жұп болғаны жөн). </w:t>
      </w:r>
    </w:p>
    <w:p w:rsidR="00C51C63" w:rsidRDefault="00C51C63" w:rsidP="00C51C63">
      <w:pPr>
        <w:pStyle w:val="ae"/>
        <w:ind w:left="0" w:firstLine="567"/>
        <w:jc w:val="both"/>
        <w:rPr>
          <w:iCs/>
          <w:lang w:val="kk-KZ"/>
        </w:rPr>
      </w:pPr>
      <w:r>
        <w:rPr>
          <w:iCs/>
          <w:lang w:val="kk-KZ"/>
        </w:rPr>
        <w:t xml:space="preserve">Металлургия және кен байыту институты Crossref нысандарын сәйкестендіретін сандық кітапханалардың Халықаралық ассоциациясының мүшесі. Өткізілетін конференция Материалдарында жарияланған баяндамаларға  Crossref арқылы DOI атағы беріледі. </w:t>
      </w:r>
    </w:p>
    <w:p w:rsidR="00C51C63" w:rsidRDefault="00C51C63" w:rsidP="00C51C63">
      <w:pPr>
        <w:pStyle w:val="ae"/>
        <w:ind w:left="0" w:firstLine="567"/>
        <w:jc w:val="both"/>
        <w:rPr>
          <w:lang w:val="kk-KZ"/>
        </w:rPr>
      </w:pPr>
      <w:r>
        <w:rPr>
          <w:iCs/>
          <w:lang w:val="kk-KZ"/>
        </w:rPr>
        <w:t>DOI Ғаламтордың әртүрлі сайттарында (</w:t>
      </w:r>
      <w:r>
        <w:fldChar w:fldCharType="begin"/>
      </w:r>
      <w:r w:rsidRPr="00C51C63">
        <w:rPr>
          <w:lang w:val="kk-KZ"/>
        </w:rPr>
        <w:instrText xml:space="preserve"> HYPERLINK "http://www.researchgate.net" </w:instrText>
      </w:r>
      <w:r>
        <w:fldChar w:fldCharType="separate"/>
      </w:r>
      <w:r>
        <w:rPr>
          <w:rStyle w:val="a3"/>
          <w:iCs/>
          <w:color w:val="auto"/>
          <w:lang w:val="kk-KZ"/>
        </w:rPr>
        <w:t>www.researchgate.net</w:t>
      </w:r>
      <w:r>
        <w:fldChar w:fldCharType="end"/>
      </w:r>
      <w:r>
        <w:rPr>
          <w:iCs/>
          <w:lang w:val="kk-KZ"/>
        </w:rPr>
        <w:t>,</w:t>
      </w:r>
      <w:hyperlink r:id="rId26" w:history="1">
        <w:r>
          <w:rPr>
            <w:rStyle w:val="a3"/>
            <w:iCs/>
            <w:color w:val="auto"/>
            <w:lang w:val="kk-KZ"/>
          </w:rPr>
          <w:t>www.orcid.org</w:t>
        </w:r>
      </w:hyperlink>
      <w:r>
        <w:rPr>
          <w:iCs/>
          <w:lang w:val="kk-KZ"/>
        </w:rPr>
        <w:t xml:space="preserve">, </w:t>
      </w:r>
      <w:hyperlink r:id="rId27" w:history="1">
        <w:r>
          <w:rPr>
            <w:rStyle w:val="a3"/>
            <w:iCs/>
            <w:color w:val="auto"/>
            <w:lang w:val="kk-KZ"/>
          </w:rPr>
          <w:t>https://data.crossref.org</w:t>
        </w:r>
      </w:hyperlink>
      <w:r>
        <w:rPr>
          <w:iCs/>
          <w:lang w:val="kk-KZ"/>
        </w:rPr>
        <w:t xml:space="preserve">, www.google.com) орналастырылған ғылыми мәлімет  көздерін іздестіруге мүмкіндік береді және зияткерлік меншіктің қорғалуын қамтамасыз етеді.   Конференция материалдарын Ғаламторда орналастыру үшін баяндаманың әрбір авторына алты таңбалы </w:t>
      </w:r>
      <w:r>
        <w:rPr>
          <w:iCs/>
          <w:u w:val="single"/>
          <w:lang w:val="kk-KZ"/>
        </w:rPr>
        <w:t xml:space="preserve">ORCID коды көрсетілуі керек. </w:t>
      </w:r>
      <w:r>
        <w:rPr>
          <w:lang w:val="kk-KZ"/>
        </w:rPr>
        <w:t>(Open Researcher and Contributor ID – ғалымдардың бірегей сәйкестендіргіш реестрі).</w:t>
      </w:r>
    </w:p>
    <w:p w:rsidR="00C51C63" w:rsidRDefault="00C51C63" w:rsidP="00C51C63">
      <w:pPr>
        <w:pStyle w:val="ae"/>
        <w:ind w:left="0" w:firstLine="567"/>
        <w:jc w:val="both"/>
        <w:rPr>
          <w:iCs/>
          <w:lang w:val="kk-KZ"/>
        </w:rPr>
      </w:pPr>
      <w:r>
        <w:rPr>
          <w:iCs/>
          <w:lang w:val="kk-KZ"/>
        </w:rPr>
        <w:t xml:space="preserve">Бұл код болмаған жағдайда </w:t>
      </w:r>
      <w:r>
        <w:fldChar w:fldCharType="begin"/>
      </w:r>
      <w:r w:rsidRPr="00C51C63">
        <w:rPr>
          <w:lang w:val="kk-KZ"/>
        </w:rPr>
        <w:instrText xml:space="preserve"> HYPERLINK "http://www.orcid.org" </w:instrText>
      </w:r>
      <w:r>
        <w:fldChar w:fldCharType="separate"/>
      </w:r>
      <w:r>
        <w:rPr>
          <w:rStyle w:val="a3"/>
          <w:iCs/>
          <w:color w:val="auto"/>
          <w:lang w:val="kk-KZ"/>
        </w:rPr>
        <w:t>www.orcid.org</w:t>
      </w:r>
      <w:r>
        <w:fldChar w:fldCharType="end"/>
      </w:r>
      <w:r>
        <w:rPr>
          <w:iCs/>
          <w:lang w:val="kk-KZ"/>
        </w:rPr>
        <w:t xml:space="preserve"> сайтында тіркелу керек, тіркелу 1 минут аралығында. </w:t>
      </w:r>
    </w:p>
    <w:p w:rsidR="00C51C63" w:rsidRDefault="00C51C63" w:rsidP="00C51C63">
      <w:pPr>
        <w:spacing w:after="0" w:line="228" w:lineRule="auto"/>
        <w:ind w:firstLine="567"/>
        <w:jc w:val="both"/>
        <w:rPr>
          <w:rFonts w:ascii="Times New Roman" w:hAnsi="Times New Roman"/>
          <w:b/>
          <w:sz w:val="24"/>
          <w:szCs w:val="24"/>
          <w:lang w:val="kk-KZ"/>
        </w:rPr>
      </w:pPr>
      <w:r>
        <w:rPr>
          <w:rFonts w:ascii="Times New Roman" w:hAnsi="Times New Roman"/>
          <w:bCs/>
          <w:sz w:val="24"/>
          <w:szCs w:val="24"/>
          <w:lang w:val="kk-KZ"/>
        </w:rPr>
        <w:t xml:space="preserve">Конференцияға қатысуға өтінімдер мен баяндамаларды </w:t>
      </w:r>
      <w:r>
        <w:rPr>
          <w:rFonts w:ascii="Times New Roman" w:hAnsi="Times New Roman"/>
          <w:b/>
          <w:sz w:val="24"/>
          <w:szCs w:val="24"/>
          <w:lang w:val="kk-KZ"/>
        </w:rPr>
        <w:t>conf@imio.kz</w:t>
      </w:r>
      <w:r>
        <w:rPr>
          <w:rFonts w:ascii="Times New Roman" w:hAnsi="Times New Roman"/>
          <w:bCs/>
          <w:sz w:val="24"/>
          <w:szCs w:val="24"/>
          <w:lang w:val="kk-KZ"/>
        </w:rPr>
        <w:t xml:space="preserve"> электрондық мекенжайына жіберуді сұраймыз. </w:t>
      </w:r>
    </w:p>
    <w:p w:rsidR="00C51C63" w:rsidRDefault="00C51C63" w:rsidP="00C51C63">
      <w:pPr>
        <w:spacing w:after="0" w:line="228" w:lineRule="auto"/>
        <w:ind w:firstLine="567"/>
        <w:jc w:val="both"/>
        <w:rPr>
          <w:rFonts w:ascii="Times New Roman" w:hAnsi="Times New Roman"/>
          <w:bCs/>
          <w:sz w:val="24"/>
          <w:szCs w:val="24"/>
          <w:lang w:val="kk-KZ"/>
        </w:rPr>
      </w:pPr>
    </w:p>
    <w:p w:rsidR="00C51C63" w:rsidRDefault="00C51C63" w:rsidP="00C51C63">
      <w:pPr>
        <w:pStyle w:val="a9"/>
        <w:spacing w:before="0" w:beforeAutospacing="0" w:after="0" w:afterAutospacing="0"/>
        <w:ind w:firstLine="567"/>
        <w:rPr>
          <w:b/>
          <w:lang w:val="kk-KZ"/>
        </w:rPr>
      </w:pPr>
      <w:r>
        <w:rPr>
          <w:b/>
          <w:lang w:val="kk-KZ"/>
        </w:rPr>
        <w:t xml:space="preserve">Конференцияның қадағалау мерзімдері: </w:t>
      </w:r>
    </w:p>
    <w:p w:rsidR="00C51C63" w:rsidRDefault="00C51C63" w:rsidP="00C51C63">
      <w:pPr>
        <w:pStyle w:val="a9"/>
        <w:spacing w:before="0" w:beforeAutospacing="0" w:after="0" w:afterAutospacing="0"/>
        <w:ind w:firstLine="567"/>
        <w:rPr>
          <w:lang w:val="kk-KZ"/>
        </w:rPr>
      </w:pPr>
      <w:r>
        <w:rPr>
          <w:lang w:val="kk-KZ"/>
        </w:rPr>
        <w:t xml:space="preserve">2018 ж. 15 тамыз – конференцияға қатысуға өтінімді қабылдауды аяқтау; </w:t>
      </w:r>
    </w:p>
    <w:p w:rsidR="00C51C63" w:rsidRDefault="00C51C63" w:rsidP="00C51C63">
      <w:pPr>
        <w:pStyle w:val="a9"/>
        <w:spacing w:before="0" w:beforeAutospacing="0" w:after="0" w:afterAutospacing="0"/>
        <w:ind w:firstLine="567"/>
        <w:rPr>
          <w:lang w:val="kk-KZ"/>
        </w:rPr>
      </w:pPr>
      <w:r>
        <w:rPr>
          <w:lang w:val="kk-KZ"/>
        </w:rPr>
        <w:t xml:space="preserve">2018 ж. 1 қыркүйек – баяндамаларды қабылдауды аяқтау. </w:t>
      </w:r>
    </w:p>
    <w:p w:rsidR="00C51C63" w:rsidRDefault="00C51C63" w:rsidP="00C51C63">
      <w:pPr>
        <w:spacing w:after="0" w:line="240" w:lineRule="auto"/>
        <w:ind w:firstLine="567"/>
        <w:jc w:val="both"/>
        <w:rPr>
          <w:rFonts w:ascii="Times New Roman" w:hAnsi="Times New Roman"/>
          <w:b/>
          <w:sz w:val="24"/>
          <w:szCs w:val="24"/>
          <w:u w:val="single"/>
          <w:lang w:val="kk-KZ"/>
        </w:rPr>
      </w:pPr>
    </w:p>
    <w:p w:rsidR="00C51C63" w:rsidRDefault="00C51C63" w:rsidP="00C51C63">
      <w:pPr>
        <w:tabs>
          <w:tab w:val="left" w:pos="7088"/>
        </w:tabs>
        <w:spacing w:after="0" w:line="240" w:lineRule="auto"/>
        <w:ind w:firstLine="567"/>
        <w:jc w:val="both"/>
        <w:rPr>
          <w:rFonts w:ascii="Times New Roman" w:hAnsi="Times New Roman"/>
          <w:sz w:val="24"/>
          <w:szCs w:val="24"/>
          <w:lang w:val="kk-KZ"/>
        </w:rPr>
      </w:pPr>
      <w:r>
        <w:rPr>
          <w:rFonts w:ascii="Times New Roman" w:hAnsi="Times New Roman"/>
          <w:b/>
          <w:sz w:val="24"/>
          <w:szCs w:val="24"/>
          <w:lang w:val="kk-KZ"/>
        </w:rPr>
        <w:t xml:space="preserve">Ұйымдастырушылық жарна </w:t>
      </w:r>
      <w:r>
        <w:rPr>
          <w:rFonts w:ascii="Times New Roman" w:hAnsi="Times New Roman"/>
          <w:sz w:val="24"/>
          <w:szCs w:val="24"/>
          <w:lang w:val="kk-KZ"/>
        </w:rPr>
        <w:t xml:space="preserve">20 USD (немесе айырбастау бағамы бойынша теңге), </w:t>
      </w:r>
      <w:r>
        <w:rPr>
          <w:rFonts w:ascii="Times New Roman" w:hAnsi="Times New Roman"/>
          <w:sz w:val="24"/>
          <w:szCs w:val="24"/>
          <w:lang w:val="kk-KZ"/>
        </w:rPr>
        <w:br/>
        <w:t xml:space="preserve">конференцияға қатысушыларды тіркеу күні төленуі мүмкін. </w:t>
      </w:r>
    </w:p>
    <w:p w:rsidR="00C51C63" w:rsidRDefault="00C51C63" w:rsidP="00C51C63">
      <w:pPr>
        <w:spacing w:after="0" w:line="240" w:lineRule="auto"/>
        <w:ind w:firstLine="567"/>
        <w:jc w:val="both"/>
        <w:rPr>
          <w:rFonts w:ascii="Times New Roman" w:hAnsi="Times New Roman"/>
          <w:b/>
          <w:sz w:val="24"/>
          <w:szCs w:val="24"/>
          <w:lang w:val="kk-KZ"/>
        </w:rPr>
      </w:pPr>
    </w:p>
    <w:p w:rsidR="00C51C63" w:rsidRDefault="00C51C63" w:rsidP="00C51C63">
      <w:pPr>
        <w:spacing w:after="0" w:line="228" w:lineRule="auto"/>
        <w:ind w:firstLine="567"/>
        <w:jc w:val="both"/>
        <w:rPr>
          <w:rFonts w:ascii="Times New Roman" w:hAnsi="Times New Roman"/>
          <w:sz w:val="24"/>
          <w:szCs w:val="24"/>
        </w:rPr>
      </w:pPr>
      <w:r>
        <w:rPr>
          <w:rFonts w:ascii="Times New Roman" w:hAnsi="Times New Roman"/>
          <w:bCs/>
          <w:sz w:val="24"/>
          <w:szCs w:val="24"/>
          <w:lang w:val="kk-KZ"/>
        </w:rPr>
        <w:t xml:space="preserve">Конференция туралу ақпарат </w:t>
      </w:r>
      <w:r>
        <w:fldChar w:fldCharType="begin"/>
      </w:r>
      <w:r>
        <w:instrText xml:space="preserve"> HYPERLINK "http://www.imio.kz" </w:instrText>
      </w:r>
      <w:r>
        <w:fldChar w:fldCharType="separate"/>
      </w:r>
      <w:r>
        <w:rPr>
          <w:rStyle w:val="a3"/>
          <w:b/>
          <w:color w:val="auto"/>
          <w:sz w:val="24"/>
          <w:szCs w:val="24"/>
          <w:u w:val="none"/>
          <w:lang w:val="pt-BR"/>
        </w:rPr>
        <w:t>www</w:t>
      </w:r>
      <w:r>
        <w:rPr>
          <w:rStyle w:val="a3"/>
          <w:b/>
          <w:color w:val="auto"/>
          <w:sz w:val="24"/>
          <w:szCs w:val="24"/>
          <w:u w:val="none"/>
        </w:rPr>
        <w:t>.</w:t>
      </w:r>
      <w:proofErr w:type="spellStart"/>
      <w:r>
        <w:rPr>
          <w:rStyle w:val="a3"/>
          <w:b/>
          <w:color w:val="auto"/>
          <w:sz w:val="24"/>
          <w:szCs w:val="24"/>
          <w:u w:val="none"/>
          <w:lang w:val="en-US"/>
        </w:rPr>
        <w:t>imio</w:t>
      </w:r>
      <w:proofErr w:type="spellEnd"/>
      <w:r>
        <w:rPr>
          <w:rStyle w:val="a3"/>
          <w:b/>
          <w:color w:val="auto"/>
          <w:sz w:val="24"/>
          <w:szCs w:val="24"/>
          <w:u w:val="none"/>
        </w:rPr>
        <w:t>.</w:t>
      </w:r>
      <w:r>
        <w:rPr>
          <w:rStyle w:val="a3"/>
          <w:b/>
          <w:color w:val="auto"/>
          <w:sz w:val="24"/>
          <w:szCs w:val="24"/>
          <w:u w:val="none"/>
          <w:lang w:val="pt-BR"/>
        </w:rPr>
        <w:t>kz</w:t>
      </w:r>
      <w:r>
        <w:fldChar w:fldCharType="end"/>
      </w:r>
      <w:r>
        <w:rPr>
          <w:rFonts w:ascii="Times New Roman" w:hAnsi="Times New Roman"/>
          <w:bCs/>
          <w:sz w:val="24"/>
          <w:szCs w:val="24"/>
        </w:rPr>
        <w:t xml:space="preserve"> сайт</w:t>
      </w:r>
      <w:r>
        <w:rPr>
          <w:rFonts w:ascii="Times New Roman" w:hAnsi="Times New Roman"/>
          <w:bCs/>
          <w:sz w:val="24"/>
          <w:szCs w:val="24"/>
          <w:lang w:val="kk-KZ"/>
        </w:rPr>
        <w:t>ының</w:t>
      </w:r>
      <w:r>
        <w:rPr>
          <w:rFonts w:ascii="Times New Roman" w:hAnsi="Times New Roman"/>
          <w:b/>
          <w:sz w:val="24"/>
          <w:szCs w:val="24"/>
        </w:rPr>
        <w:t xml:space="preserve"> «Конференция-2018»</w:t>
      </w:r>
      <w:r>
        <w:rPr>
          <w:rFonts w:ascii="Times New Roman" w:hAnsi="Times New Roman"/>
          <w:bCs/>
          <w:sz w:val="24"/>
          <w:szCs w:val="24"/>
        </w:rPr>
        <w:t xml:space="preserve"> </w:t>
      </w:r>
      <w:r>
        <w:rPr>
          <w:rFonts w:ascii="Times New Roman" w:hAnsi="Times New Roman"/>
          <w:bCs/>
          <w:sz w:val="24"/>
          <w:szCs w:val="24"/>
          <w:lang w:val="kk-KZ"/>
        </w:rPr>
        <w:t>бөлімінде орналастырылған.</w:t>
      </w:r>
    </w:p>
    <w:p w:rsidR="00C51C63" w:rsidRDefault="00C51C63" w:rsidP="00C51C63">
      <w:pPr>
        <w:rPr>
          <w:rFonts w:ascii="Times New Roman" w:hAnsi="Times New Roman"/>
          <w:sz w:val="24"/>
          <w:szCs w:val="24"/>
        </w:rPr>
      </w:pPr>
    </w:p>
    <w:p w:rsidR="00C51C63" w:rsidRDefault="00C51C63" w:rsidP="00C51C63">
      <w:pPr>
        <w:rPr>
          <w:rFonts w:ascii="Times New Roman" w:hAnsi="Times New Roman"/>
          <w:sz w:val="24"/>
          <w:szCs w:val="24"/>
        </w:rPr>
      </w:pPr>
    </w:p>
    <w:p w:rsidR="00C51C63" w:rsidRDefault="00C51C63" w:rsidP="00432756">
      <w:pPr>
        <w:spacing w:after="0" w:line="228" w:lineRule="auto"/>
        <w:jc w:val="both"/>
        <w:rPr>
          <w:rFonts w:ascii="Times New Roman" w:hAnsi="Times New Roman"/>
          <w:b/>
          <w:sz w:val="24"/>
          <w:szCs w:val="24"/>
        </w:rPr>
      </w:pPr>
    </w:p>
    <w:p w:rsidR="00C51C63" w:rsidRDefault="00C51C63" w:rsidP="00432756">
      <w:pPr>
        <w:spacing w:after="0" w:line="228" w:lineRule="auto"/>
        <w:jc w:val="both"/>
        <w:rPr>
          <w:rFonts w:ascii="Times New Roman" w:hAnsi="Times New Roman"/>
          <w:b/>
          <w:sz w:val="24"/>
          <w:szCs w:val="24"/>
        </w:rPr>
      </w:pPr>
    </w:p>
    <w:p w:rsidR="00C51C63" w:rsidRDefault="00C51C63" w:rsidP="00C51C63">
      <w:pPr>
        <w:pStyle w:val="4"/>
        <w:keepNext w:val="0"/>
        <w:widowControl w:val="0"/>
        <w:spacing w:line="228" w:lineRule="auto"/>
        <w:outlineLvl w:val="3"/>
        <w:rPr>
          <w:bCs w:val="0"/>
          <w:color w:val="000000"/>
          <w:lang w:val="en-US" w:eastAsia="en-US"/>
        </w:rPr>
      </w:pPr>
      <w:r>
        <w:rPr>
          <w:bCs w:val="0"/>
          <w:color w:val="000000"/>
          <w:lang w:val="en-US" w:eastAsia="en-US"/>
        </w:rPr>
        <w:t>INFORMATION LETTER</w:t>
      </w:r>
    </w:p>
    <w:p w:rsidR="00C51C63" w:rsidRDefault="00C51C63" w:rsidP="00C51C63">
      <w:pPr>
        <w:rPr>
          <w:sz w:val="4"/>
          <w:lang w:val="en-US" w:eastAsia="en-US"/>
        </w:rPr>
      </w:pPr>
    </w:p>
    <w:p w:rsidR="00C51C63" w:rsidRDefault="00C51C63" w:rsidP="00C51C63">
      <w:pPr>
        <w:spacing w:after="0"/>
        <w:ind w:firstLine="567"/>
        <w:jc w:val="both"/>
        <w:rPr>
          <w:rFonts w:ascii="Times New Roman" w:hAnsi="Times New Roman"/>
          <w:sz w:val="24"/>
          <w:szCs w:val="24"/>
          <w:lang w:val="en-US"/>
        </w:rPr>
      </w:pPr>
      <w:r>
        <w:rPr>
          <w:rFonts w:ascii="Times New Roman" w:hAnsi="Times New Roman"/>
          <w:sz w:val="24"/>
          <w:szCs w:val="24"/>
          <w:lang w:val="en-US"/>
        </w:rPr>
        <w:t xml:space="preserve">The International Research and Application Conference "The High Performance Technologies of Non-Ferrous, Rare and Precious Metals Manufacturing" devoted to the metallurgy science and industry concerns and in memory of well-known scientist and Engineer of metallurgy, Associate Member of the National Academy of Sciences of Kazakhstan, the honoree of the State Prize of the Republic of Kazakhstan </w:t>
      </w:r>
      <w:proofErr w:type="spellStart"/>
      <w:r>
        <w:rPr>
          <w:rFonts w:ascii="Times New Roman" w:hAnsi="Times New Roman"/>
          <w:sz w:val="24"/>
          <w:szCs w:val="24"/>
          <w:lang w:val="en-US"/>
        </w:rPr>
        <w:t>Bulat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Baltakayevich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Beisembayev</w:t>
      </w:r>
      <w:proofErr w:type="spellEnd"/>
      <w:r>
        <w:rPr>
          <w:rFonts w:ascii="Times New Roman" w:hAnsi="Times New Roman"/>
          <w:sz w:val="24"/>
          <w:szCs w:val="24"/>
          <w:lang w:val="en-US"/>
        </w:rPr>
        <w:t xml:space="preserve"> is held by JSC «Institute of Metallurgy and Ore </w:t>
      </w:r>
      <w:proofErr w:type="spellStart"/>
      <w:r>
        <w:rPr>
          <w:rFonts w:ascii="Times New Roman" w:hAnsi="Times New Roman"/>
          <w:sz w:val="24"/>
          <w:szCs w:val="24"/>
          <w:lang w:val="en-US"/>
        </w:rPr>
        <w:t>Benefication</w:t>
      </w:r>
      <w:proofErr w:type="spellEnd"/>
      <w:r>
        <w:rPr>
          <w:rFonts w:ascii="Times New Roman" w:hAnsi="Times New Roman"/>
          <w:sz w:val="24"/>
          <w:szCs w:val="24"/>
          <w:lang w:val="en-US"/>
        </w:rPr>
        <w:t xml:space="preserve">» NCJSC «Kazakh National Research Technical University named after K.I. </w:t>
      </w:r>
      <w:proofErr w:type="spellStart"/>
      <w:r>
        <w:rPr>
          <w:rFonts w:ascii="Times New Roman" w:hAnsi="Times New Roman"/>
          <w:sz w:val="24"/>
          <w:szCs w:val="24"/>
          <w:lang w:val="en-US"/>
        </w:rPr>
        <w:t>Satpayev</w:t>
      </w:r>
      <w:proofErr w:type="spellEnd"/>
      <w:r>
        <w:rPr>
          <w:rFonts w:ascii="Times New Roman" w:hAnsi="Times New Roman"/>
          <w:sz w:val="24"/>
          <w:szCs w:val="24"/>
          <w:lang w:val="en-US"/>
        </w:rPr>
        <w:t>», the National Academy of Sciences of the Republic of Kazakhstan supported by the Ministry of Education and Science of the Republic of Kazakhstan on September 27 - 29, 2018, in Almaty.</w:t>
      </w:r>
    </w:p>
    <w:p w:rsidR="00C51C63" w:rsidRDefault="00C51C63" w:rsidP="00C51C63">
      <w:pPr>
        <w:pStyle w:val="a9"/>
        <w:widowControl w:val="0"/>
        <w:spacing w:line="276" w:lineRule="auto"/>
        <w:jc w:val="both"/>
        <w:outlineLvl w:val="2"/>
        <w:rPr>
          <w:bCs/>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551"/>
        <w:gridCol w:w="2890"/>
        <w:gridCol w:w="2206"/>
      </w:tblGrid>
      <w:tr w:rsidR="00C51C63" w:rsidTr="00C51C63">
        <w:trPr>
          <w:trHeight w:val="2749"/>
        </w:trPr>
        <w:tc>
          <w:tcPr>
            <w:tcW w:w="1980" w:type="dxa"/>
            <w:vAlign w:val="center"/>
            <w:hideMark/>
          </w:tcPr>
          <w:p w:rsidR="00C51C63" w:rsidRDefault="00C51C63">
            <w:pPr>
              <w:spacing w:after="0" w:line="240" w:lineRule="auto"/>
              <w:jc w:val="center"/>
              <w:rPr>
                <w:rFonts w:ascii="Times New Roman" w:hAnsi="Times New Roman"/>
                <w:sz w:val="24"/>
                <w:szCs w:val="24"/>
              </w:rPr>
            </w:pPr>
            <w:r>
              <w:rPr>
                <w:b/>
                <w:noProof/>
                <w:sz w:val="20"/>
                <w:szCs w:val="24"/>
              </w:rPr>
              <w:lastRenderedPageBreak/>
              <w:drawing>
                <wp:inline distT="0" distB="0" distL="0" distR="0">
                  <wp:extent cx="1129665" cy="1183640"/>
                  <wp:effectExtent l="0" t="0" r="0" b="0"/>
                  <wp:docPr id="15" name="Рисунок 15" descr="http://kims-imio.kz/wp-content/uploads/2018/05/mrk-28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ims-imio.kz/wp-content/uploads/2018/05/mrk-288x300.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29665" cy="1183640"/>
                          </a:xfrm>
                          <a:prstGeom prst="rect">
                            <a:avLst/>
                          </a:prstGeom>
                          <a:noFill/>
                          <a:ln>
                            <a:noFill/>
                          </a:ln>
                        </pic:spPr>
                      </pic:pic>
                    </a:graphicData>
                  </a:graphic>
                </wp:inline>
              </w:drawing>
            </w:r>
          </w:p>
        </w:tc>
        <w:tc>
          <w:tcPr>
            <w:tcW w:w="2551" w:type="dxa"/>
          </w:tcPr>
          <w:p w:rsidR="00C51C63" w:rsidRDefault="00C51C63">
            <w:pPr>
              <w:spacing w:after="0" w:line="240" w:lineRule="auto"/>
              <w:jc w:val="center"/>
              <w:rPr>
                <w:sz w:val="20"/>
                <w:szCs w:val="24"/>
              </w:rPr>
            </w:pPr>
          </w:p>
          <w:p w:rsidR="00C51C63" w:rsidRDefault="00C51C63">
            <w:pPr>
              <w:spacing w:after="0" w:line="240" w:lineRule="auto"/>
              <w:jc w:val="center"/>
              <w:rPr>
                <w:rFonts w:ascii="Times New Roman" w:hAnsi="Times New Roman"/>
                <w:sz w:val="24"/>
                <w:szCs w:val="24"/>
              </w:rPr>
            </w:pPr>
            <w:r>
              <w:rPr>
                <w:rFonts w:ascii="Times New Roman" w:hAnsi="Times New Roman"/>
                <w:noProof/>
                <w:color w:val="000000"/>
                <w:sz w:val="20"/>
                <w:szCs w:val="24"/>
              </w:rPr>
              <w:drawing>
                <wp:inline distT="0" distB="0" distL="0" distR="0">
                  <wp:extent cx="1434465" cy="582930"/>
                  <wp:effectExtent l="0" t="0" r="0" b="7620"/>
                  <wp:docPr id="14" name="Рисунок 14" descr="http://satbayev.university/files/img/university/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tbayev.university/files/img/university/logo.p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34465" cy="582930"/>
                          </a:xfrm>
                          <a:prstGeom prst="rect">
                            <a:avLst/>
                          </a:prstGeom>
                          <a:noFill/>
                          <a:ln>
                            <a:noFill/>
                          </a:ln>
                        </pic:spPr>
                      </pic:pic>
                    </a:graphicData>
                  </a:graphic>
                </wp:inline>
              </w:drawing>
            </w:r>
            <w:r>
              <w:rPr>
                <w:noProof/>
                <w:sz w:val="20"/>
                <w:szCs w:val="24"/>
              </w:rPr>
              <w:drawing>
                <wp:inline distT="0" distB="0" distL="0" distR="0">
                  <wp:extent cx="1066800" cy="591820"/>
                  <wp:effectExtent l="0" t="0" r="0" b="0"/>
                  <wp:docPr id="13" name="Рисунок 13" descr="Описание: 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IO"/>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66800" cy="591820"/>
                          </a:xfrm>
                          <a:prstGeom prst="rect">
                            <a:avLst/>
                          </a:prstGeom>
                          <a:noFill/>
                          <a:ln>
                            <a:noFill/>
                          </a:ln>
                        </pic:spPr>
                      </pic:pic>
                    </a:graphicData>
                  </a:graphic>
                </wp:inline>
              </w:drawing>
            </w:r>
          </w:p>
        </w:tc>
        <w:tc>
          <w:tcPr>
            <w:tcW w:w="2890" w:type="dxa"/>
            <w:hideMark/>
          </w:tcPr>
          <w:p w:rsidR="00C51C63" w:rsidRDefault="00C51C63">
            <w:pPr>
              <w:spacing w:after="0" w:line="240" w:lineRule="auto"/>
              <w:jc w:val="both"/>
              <w:rPr>
                <w:rFonts w:ascii="Times New Roman" w:hAnsi="Times New Roman"/>
                <w:sz w:val="24"/>
                <w:szCs w:val="24"/>
              </w:rPr>
            </w:pPr>
            <w:r>
              <w:rPr>
                <w:noProof/>
              </w:rPr>
              <w:drawing>
                <wp:inline distT="0" distB="0" distL="0" distR="0">
                  <wp:extent cx="1837690" cy="8788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37690" cy="878840"/>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simplePos x="0" y="0"/>
                  <wp:positionH relativeFrom="column">
                    <wp:posOffset>-10795</wp:posOffset>
                  </wp:positionH>
                  <wp:positionV relativeFrom="paragraph">
                    <wp:posOffset>941070</wp:posOffset>
                  </wp:positionV>
                  <wp:extent cx="1381760" cy="641985"/>
                  <wp:effectExtent l="0" t="0" r="8890" b="5715"/>
                  <wp:wrapSquare wrapText="bothSides"/>
                  <wp:docPr id="17" name="Рисунок 17" descr="Описание: DOICross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OICrossRef"/>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81760" cy="641985"/>
                          </a:xfrm>
                          <a:prstGeom prst="rect">
                            <a:avLst/>
                          </a:prstGeom>
                          <a:noFill/>
                        </pic:spPr>
                      </pic:pic>
                    </a:graphicData>
                  </a:graphic>
                  <wp14:sizeRelH relativeFrom="page">
                    <wp14:pctWidth>0</wp14:pctWidth>
                  </wp14:sizeRelH>
                  <wp14:sizeRelV relativeFrom="page">
                    <wp14:pctHeight>0</wp14:pctHeight>
                  </wp14:sizeRelV>
                </wp:anchor>
              </w:drawing>
            </w:r>
          </w:p>
        </w:tc>
        <w:tc>
          <w:tcPr>
            <w:tcW w:w="2206" w:type="dxa"/>
            <w:hideMark/>
          </w:tcPr>
          <w:p w:rsidR="00C51C63" w:rsidRDefault="00C51C63">
            <w:pPr>
              <w:spacing w:after="0" w:line="240" w:lineRule="auto"/>
              <w:jc w:val="both"/>
              <w:rPr>
                <w:rFonts w:ascii="Times New Roman" w:hAnsi="Times New Roman"/>
                <w:sz w:val="24"/>
                <w:szCs w:val="24"/>
              </w:rPr>
            </w:pPr>
            <w:r>
              <w:rPr>
                <w:b/>
                <w:noProof/>
                <w:sz w:val="24"/>
                <w:szCs w:val="24"/>
              </w:rPr>
              <w:drawing>
                <wp:inline distT="0" distB="0" distL="0" distR="0">
                  <wp:extent cx="1264285" cy="815975"/>
                  <wp:effectExtent l="0" t="0" r="0" b="3175"/>
                  <wp:docPr id="11" name="Рисунок 11" descr="Описание: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ownloa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64285" cy="815975"/>
                          </a:xfrm>
                          <a:prstGeom prst="rect">
                            <a:avLst/>
                          </a:prstGeom>
                          <a:noFill/>
                          <a:ln>
                            <a:noFill/>
                          </a:ln>
                        </pic:spPr>
                      </pic:pic>
                    </a:graphicData>
                  </a:graphic>
                </wp:inline>
              </w:drawing>
            </w:r>
            <w:r>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635</wp:posOffset>
                  </wp:positionV>
                  <wp:extent cx="1291590" cy="817880"/>
                  <wp:effectExtent l="0" t="0" r="3810" b="1270"/>
                  <wp:wrapSquare wrapText="bothSides"/>
                  <wp:docPr id="16" name="Рисунок 16" descr="Описание: 2abe9639d24a0d890ac72820fbaa6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2abe9639d24a0d890ac72820fbaa6ef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1590" cy="817880"/>
                          </a:xfrm>
                          <a:prstGeom prst="rect">
                            <a:avLst/>
                          </a:prstGeom>
                          <a:noFill/>
                        </pic:spPr>
                      </pic:pic>
                    </a:graphicData>
                  </a:graphic>
                  <wp14:sizeRelH relativeFrom="page">
                    <wp14:pctWidth>0</wp14:pctWidth>
                  </wp14:sizeRelH>
                  <wp14:sizeRelV relativeFrom="page">
                    <wp14:pctHeight>0</wp14:pctHeight>
                  </wp14:sizeRelV>
                </wp:anchor>
              </w:drawing>
            </w:r>
          </w:p>
        </w:tc>
      </w:tr>
    </w:tbl>
    <w:p w:rsidR="00C51C63" w:rsidRDefault="00C51C63" w:rsidP="00C51C63">
      <w:pPr>
        <w:pStyle w:val="a9"/>
        <w:widowControl w:val="0"/>
        <w:spacing w:line="276" w:lineRule="auto"/>
        <w:jc w:val="both"/>
        <w:outlineLvl w:val="2"/>
        <w:rPr>
          <w:bCs/>
          <w:lang w:val="en-US"/>
        </w:rPr>
      </w:pPr>
    </w:p>
    <w:p w:rsidR="00C51C63" w:rsidRDefault="00C51C63" w:rsidP="00C51C63">
      <w:pPr>
        <w:pStyle w:val="a9"/>
        <w:widowControl w:val="0"/>
        <w:ind w:firstLine="567"/>
        <w:jc w:val="both"/>
        <w:outlineLvl w:val="2"/>
        <w:rPr>
          <w:b/>
          <w:bCs/>
          <w:lang w:val="en-US"/>
        </w:rPr>
      </w:pPr>
      <w:r>
        <w:rPr>
          <w:b/>
          <w:bCs/>
          <w:lang w:val="en-US"/>
        </w:rPr>
        <w:t>Conference chapters:</w:t>
      </w:r>
    </w:p>
    <w:p w:rsidR="00C51C63" w:rsidRDefault="00C51C63" w:rsidP="00C51C63">
      <w:pPr>
        <w:pStyle w:val="a9"/>
        <w:numPr>
          <w:ilvl w:val="0"/>
          <w:numId w:val="3"/>
        </w:numPr>
        <w:spacing w:before="0" w:beforeAutospacing="0" w:after="0" w:afterAutospacing="0"/>
        <w:contextualSpacing/>
        <w:jc w:val="both"/>
        <w:rPr>
          <w:bCs/>
          <w:lang w:val="en-US"/>
        </w:rPr>
      </w:pPr>
      <w:r>
        <w:rPr>
          <w:bCs/>
          <w:lang w:val="en-US"/>
        </w:rPr>
        <w:t xml:space="preserve">The high performance technologies of mineral and man-made raw materials </w:t>
      </w:r>
      <w:proofErr w:type="spellStart"/>
      <w:r>
        <w:rPr>
          <w:bCs/>
          <w:lang w:val="en-US"/>
        </w:rPr>
        <w:t>benefication</w:t>
      </w:r>
      <w:proofErr w:type="spellEnd"/>
      <w:r>
        <w:rPr>
          <w:bCs/>
          <w:lang w:val="en-US"/>
        </w:rPr>
        <w:t>.</w:t>
      </w:r>
    </w:p>
    <w:p w:rsidR="00C51C63" w:rsidRDefault="00C51C63" w:rsidP="00C51C63">
      <w:pPr>
        <w:pStyle w:val="a9"/>
        <w:numPr>
          <w:ilvl w:val="0"/>
          <w:numId w:val="3"/>
        </w:numPr>
        <w:spacing w:before="0" w:beforeAutospacing="0" w:after="0" w:afterAutospacing="0"/>
        <w:contextualSpacing/>
        <w:jc w:val="both"/>
        <w:rPr>
          <w:bCs/>
          <w:lang w:val="en-US"/>
        </w:rPr>
      </w:pPr>
      <w:r>
        <w:rPr>
          <w:bCs/>
          <w:lang w:val="en-US"/>
        </w:rPr>
        <w:t>The technologies of complex processing of mineral and man-made raw materials.</w:t>
      </w:r>
    </w:p>
    <w:p w:rsidR="00C51C63" w:rsidRDefault="00C51C63" w:rsidP="00C51C63">
      <w:pPr>
        <w:pStyle w:val="a9"/>
        <w:numPr>
          <w:ilvl w:val="0"/>
          <w:numId w:val="3"/>
        </w:numPr>
        <w:spacing w:before="0" w:beforeAutospacing="0" w:after="0" w:afterAutospacing="0"/>
        <w:contextualSpacing/>
        <w:jc w:val="both"/>
        <w:rPr>
          <w:bCs/>
          <w:lang w:val="en-US"/>
        </w:rPr>
      </w:pPr>
      <w:r>
        <w:rPr>
          <w:bCs/>
          <w:lang w:val="en-US"/>
        </w:rPr>
        <w:t>The new materials based on metals, ceramics. The technologies and equipment of their manufacturing.</w:t>
      </w:r>
    </w:p>
    <w:p w:rsidR="00C51C63" w:rsidRDefault="00C51C63" w:rsidP="00C51C63">
      <w:pPr>
        <w:spacing w:after="0"/>
        <w:jc w:val="both"/>
        <w:rPr>
          <w:rFonts w:ascii="Times New Roman" w:hAnsi="Times New Roman"/>
          <w:bCs/>
          <w:sz w:val="24"/>
          <w:szCs w:val="24"/>
          <w:lang w:val="en-US"/>
        </w:rPr>
      </w:pPr>
    </w:p>
    <w:p w:rsidR="00C51C63" w:rsidRDefault="00C51C63" w:rsidP="00C51C63">
      <w:pPr>
        <w:spacing w:after="0"/>
        <w:ind w:firstLine="567"/>
        <w:jc w:val="both"/>
        <w:rPr>
          <w:rFonts w:ascii="Times New Roman" w:hAnsi="Times New Roman"/>
          <w:bCs/>
          <w:sz w:val="24"/>
          <w:szCs w:val="24"/>
          <w:lang w:val="en-US"/>
        </w:rPr>
      </w:pPr>
      <w:r>
        <w:rPr>
          <w:rFonts w:ascii="Times New Roman" w:hAnsi="Times New Roman"/>
          <w:b/>
          <w:bCs/>
          <w:sz w:val="24"/>
          <w:szCs w:val="24"/>
          <w:lang w:val="en-US"/>
        </w:rPr>
        <w:t xml:space="preserve">Conference languages: </w:t>
      </w:r>
      <w:r>
        <w:rPr>
          <w:rFonts w:ascii="Times New Roman" w:hAnsi="Times New Roman"/>
          <w:bCs/>
          <w:sz w:val="24"/>
          <w:szCs w:val="24"/>
          <w:lang w:val="en-US"/>
        </w:rPr>
        <w:t>Kazakh, Russian, English</w:t>
      </w:r>
    </w:p>
    <w:p w:rsidR="00C51C63" w:rsidRDefault="00C51C63" w:rsidP="00C51C63">
      <w:pPr>
        <w:spacing w:after="0"/>
        <w:ind w:firstLine="567"/>
        <w:jc w:val="both"/>
        <w:rPr>
          <w:rFonts w:ascii="Times New Roman" w:hAnsi="Times New Roman"/>
          <w:bCs/>
          <w:sz w:val="24"/>
          <w:szCs w:val="24"/>
          <w:lang w:val="en-US"/>
        </w:rPr>
      </w:pPr>
    </w:p>
    <w:p w:rsidR="00C51C63" w:rsidRDefault="00C51C63" w:rsidP="00C51C63">
      <w:pPr>
        <w:widowControl w:val="0"/>
        <w:spacing w:after="0" w:line="228" w:lineRule="auto"/>
        <w:contextualSpacing/>
        <w:jc w:val="center"/>
        <w:rPr>
          <w:rFonts w:ascii="Times New Roman" w:hAnsi="Times New Roman"/>
          <w:b/>
          <w:spacing w:val="-4"/>
          <w:sz w:val="24"/>
          <w:szCs w:val="24"/>
          <w:lang w:val="en-US"/>
        </w:rPr>
      </w:pPr>
      <w:r>
        <w:rPr>
          <w:rFonts w:ascii="Times New Roman" w:hAnsi="Times New Roman"/>
          <w:b/>
          <w:spacing w:val="-4"/>
          <w:sz w:val="24"/>
          <w:szCs w:val="24"/>
          <w:lang w:val="en-US"/>
        </w:rPr>
        <w:t>APPLICATION</w:t>
      </w:r>
    </w:p>
    <w:p w:rsidR="00C51C63" w:rsidRDefault="00C51C63" w:rsidP="00C51C63">
      <w:pPr>
        <w:widowControl w:val="0"/>
        <w:spacing w:after="0" w:line="228" w:lineRule="auto"/>
        <w:contextualSpacing/>
        <w:jc w:val="center"/>
        <w:rPr>
          <w:rFonts w:ascii="Times New Roman" w:hAnsi="Times New Roman"/>
          <w:b/>
          <w:spacing w:val="-4"/>
          <w:sz w:val="24"/>
          <w:szCs w:val="24"/>
          <w:lang w:val="en-US"/>
        </w:rPr>
      </w:pPr>
      <w:proofErr w:type="gramStart"/>
      <w:r>
        <w:rPr>
          <w:rFonts w:ascii="Times New Roman" w:hAnsi="Times New Roman"/>
          <w:b/>
          <w:spacing w:val="-4"/>
          <w:sz w:val="24"/>
          <w:szCs w:val="24"/>
          <w:lang w:val="en-US"/>
        </w:rPr>
        <w:t>for</w:t>
      </w:r>
      <w:proofErr w:type="gramEnd"/>
      <w:r>
        <w:rPr>
          <w:rFonts w:ascii="Times New Roman" w:hAnsi="Times New Roman"/>
          <w:b/>
          <w:spacing w:val="-4"/>
          <w:sz w:val="24"/>
          <w:szCs w:val="24"/>
          <w:lang w:val="en-US"/>
        </w:rPr>
        <w:t xml:space="preserve"> participation in the conference «</w:t>
      </w:r>
      <w:r>
        <w:rPr>
          <w:lang w:val="en-US"/>
        </w:rPr>
        <w:t xml:space="preserve"> </w:t>
      </w:r>
      <w:r>
        <w:rPr>
          <w:rFonts w:ascii="Times New Roman" w:hAnsi="Times New Roman"/>
          <w:b/>
          <w:spacing w:val="-4"/>
          <w:sz w:val="24"/>
          <w:szCs w:val="24"/>
          <w:lang w:val="en-US"/>
        </w:rPr>
        <w:t>The High Performance Technologies of Non-Ferrous, Rare and Precious Metals Manufacturing»</w:t>
      </w:r>
    </w:p>
    <w:p w:rsidR="00C51C63" w:rsidRDefault="00C51C63" w:rsidP="00C51C63">
      <w:pPr>
        <w:spacing w:after="0" w:line="228" w:lineRule="auto"/>
        <w:rPr>
          <w:rFonts w:ascii="Times New Roman" w:hAnsi="Times New Roman"/>
          <w:sz w:val="12"/>
          <w:szCs w:val="12"/>
          <w:lang w:val="en-US"/>
        </w:rPr>
      </w:pP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Full name_____________________________________________________________________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 xml:space="preserve">ORCID </w:t>
      </w:r>
      <w:proofErr w:type="spellStart"/>
      <w:r>
        <w:rPr>
          <w:rFonts w:ascii="Times New Roman" w:hAnsi="Times New Roman"/>
          <w:sz w:val="24"/>
          <w:szCs w:val="24"/>
          <w:lang w:val="en-US"/>
        </w:rPr>
        <w:t>iD</w:t>
      </w:r>
      <w:proofErr w:type="spellEnd"/>
      <w:r>
        <w:rPr>
          <w:rFonts w:ascii="Times New Roman" w:hAnsi="Times New Roman"/>
          <w:sz w:val="24"/>
          <w:szCs w:val="24"/>
          <w:lang w:val="en-US"/>
        </w:rPr>
        <w:t xml:space="preserve"> ____________________________________________________________________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Title of the report 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Position, academic degree, academic title 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Contact number 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Fax _________________________________________________________________________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E-mail _______________________________________________________________________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Organization __________________________________________________________________</w:t>
      </w:r>
    </w:p>
    <w:p w:rsidR="00C51C63" w:rsidRDefault="00C51C63" w:rsidP="00C51C63">
      <w:pPr>
        <w:spacing w:after="0" w:line="228" w:lineRule="auto"/>
        <w:rPr>
          <w:rFonts w:ascii="Times New Roman" w:hAnsi="Times New Roman"/>
          <w:sz w:val="24"/>
          <w:szCs w:val="24"/>
          <w:lang w:val="en-US"/>
        </w:rPr>
      </w:pPr>
      <w:r>
        <w:rPr>
          <w:rFonts w:ascii="Times New Roman" w:hAnsi="Times New Roman"/>
          <w:sz w:val="24"/>
          <w:szCs w:val="24"/>
          <w:lang w:val="en-US"/>
        </w:rPr>
        <w:t>Address of organization__________________________________________________________</w:t>
      </w:r>
    </w:p>
    <w:p w:rsidR="00C51C63" w:rsidRDefault="00C51C63" w:rsidP="00C51C63">
      <w:pPr>
        <w:spacing w:after="0" w:line="228" w:lineRule="auto"/>
        <w:rPr>
          <w:rFonts w:ascii="Times New Roman" w:hAnsi="Times New Roman"/>
          <w:b/>
          <w:sz w:val="24"/>
          <w:szCs w:val="24"/>
          <w:lang w:val="en-US"/>
        </w:rPr>
      </w:pPr>
      <w:r>
        <w:rPr>
          <w:rFonts w:ascii="Times New Roman" w:hAnsi="Times New Roman"/>
          <w:sz w:val="24"/>
          <w:szCs w:val="24"/>
          <w:lang w:val="en-US"/>
        </w:rPr>
        <w:t>Date_</w:t>
      </w:r>
      <w:r>
        <w:rPr>
          <w:rFonts w:ascii="Times New Roman" w:hAnsi="Times New Roman"/>
          <w:b/>
          <w:sz w:val="24"/>
          <w:szCs w:val="24"/>
          <w:lang w:val="en-US"/>
        </w:rPr>
        <w:t>________________________________________________________________________</w:t>
      </w:r>
    </w:p>
    <w:p w:rsidR="00C51C63" w:rsidRDefault="00C51C63" w:rsidP="00C51C63">
      <w:pPr>
        <w:spacing w:after="0"/>
        <w:ind w:firstLine="567"/>
        <w:jc w:val="both"/>
        <w:rPr>
          <w:rFonts w:ascii="Times New Roman" w:hAnsi="Times New Roman"/>
          <w:b/>
          <w:bCs/>
          <w:sz w:val="24"/>
          <w:szCs w:val="24"/>
          <w:lang w:val="en-US"/>
        </w:rPr>
      </w:pPr>
    </w:p>
    <w:p w:rsidR="00C51C63" w:rsidRDefault="00C51C63" w:rsidP="00C51C63">
      <w:pPr>
        <w:pStyle w:val="4"/>
        <w:keepNext w:val="0"/>
        <w:widowControl w:val="0"/>
        <w:spacing w:line="228" w:lineRule="auto"/>
        <w:outlineLvl w:val="3"/>
        <w:rPr>
          <w:bCs w:val="0"/>
          <w:color w:val="000000"/>
          <w:lang w:val="en-US" w:eastAsia="en-US"/>
        </w:rPr>
      </w:pPr>
    </w:p>
    <w:p w:rsidR="00C51C63" w:rsidRDefault="00C51C63" w:rsidP="00C51C63">
      <w:pPr>
        <w:pStyle w:val="4"/>
        <w:keepNext w:val="0"/>
        <w:widowControl w:val="0"/>
        <w:spacing w:line="228" w:lineRule="auto"/>
        <w:outlineLvl w:val="3"/>
        <w:rPr>
          <w:bCs w:val="0"/>
          <w:color w:val="000000"/>
          <w:lang w:val="en-US" w:eastAsia="en-US"/>
        </w:rPr>
      </w:pPr>
      <w:r>
        <w:rPr>
          <w:bCs w:val="0"/>
          <w:color w:val="000000"/>
          <w:lang w:val="en-US" w:eastAsia="en-US"/>
        </w:rPr>
        <w:t>REPORTS SUBMISSION GUIDELINES</w:t>
      </w:r>
    </w:p>
    <w:p w:rsidR="00C51C63" w:rsidRDefault="00C51C63" w:rsidP="00C51C63">
      <w:pPr>
        <w:pStyle w:val="a9"/>
        <w:widowControl w:val="0"/>
        <w:spacing w:line="228" w:lineRule="auto"/>
        <w:ind w:left="283"/>
        <w:rPr>
          <w:b/>
          <w:color w:val="000000"/>
          <w:sz w:val="16"/>
          <w:szCs w:val="16"/>
          <w:lang w:val="en-US" w:eastAsia="en-US"/>
        </w:rPr>
      </w:pPr>
    </w:p>
    <w:p w:rsidR="00C51C63" w:rsidRDefault="00C51C63" w:rsidP="00C51C63">
      <w:pPr>
        <w:pStyle w:val="a9"/>
        <w:ind w:firstLine="567"/>
        <w:jc w:val="both"/>
        <w:rPr>
          <w:lang w:val="en-US"/>
        </w:rPr>
      </w:pPr>
      <w:r>
        <w:rPr>
          <w:lang w:val="en-US"/>
        </w:rPr>
        <w:t>A report should be named after the last name of the first author (for example, temirova.doc).</w:t>
      </w:r>
    </w:p>
    <w:p w:rsidR="00C51C63" w:rsidRDefault="00C51C63" w:rsidP="00C51C63">
      <w:pPr>
        <w:pStyle w:val="a9"/>
        <w:ind w:firstLine="567"/>
        <w:jc w:val="both"/>
        <w:rPr>
          <w:lang w:val="en-US"/>
        </w:rPr>
      </w:pPr>
      <w:r>
        <w:rPr>
          <w:lang w:val="en-US"/>
        </w:rPr>
        <w:t>The report should be typed in the Word text editor, A4 is the sheet size, Times New Roman, 12 font size, the top and bottom margins - 2 cm, left and right - 2.5 cm, indentation - 1 cm, a single spacing.</w:t>
      </w:r>
    </w:p>
    <w:p w:rsidR="00C51C63" w:rsidRDefault="00C51C63" w:rsidP="00C51C63">
      <w:pPr>
        <w:pStyle w:val="a9"/>
        <w:ind w:firstLine="567"/>
        <w:jc w:val="both"/>
        <w:rPr>
          <w:lang w:val="en-US"/>
        </w:rPr>
      </w:pPr>
      <w:r>
        <w:rPr>
          <w:lang w:val="en-US"/>
        </w:rPr>
        <w:t>The report title is in capital letters, centered. Authors: last name and initials; full name of institution with the departmental subordination is centered.</w:t>
      </w:r>
    </w:p>
    <w:p w:rsidR="00C51C63" w:rsidRDefault="00C51C63" w:rsidP="00C51C63">
      <w:pPr>
        <w:pStyle w:val="a9"/>
        <w:ind w:firstLine="567"/>
        <w:jc w:val="both"/>
        <w:rPr>
          <w:lang w:val="en-US"/>
        </w:rPr>
      </w:pPr>
      <w:r>
        <w:rPr>
          <w:lang w:val="en-US"/>
        </w:rPr>
        <w:t>Abstract is (not exceeding 100 words).</w:t>
      </w:r>
    </w:p>
    <w:p w:rsidR="00C51C63" w:rsidRDefault="00C51C63" w:rsidP="00C51C63">
      <w:pPr>
        <w:pStyle w:val="a9"/>
        <w:ind w:firstLine="567"/>
        <w:jc w:val="both"/>
        <w:rPr>
          <w:i/>
          <w:u w:val="single"/>
          <w:lang w:val="en-US"/>
        </w:rPr>
      </w:pPr>
      <w:r>
        <w:rPr>
          <w:u w:val="single"/>
          <w:lang w:val="en-US"/>
        </w:rPr>
        <w:lastRenderedPageBreak/>
        <w:t>An article title, full name of the authors and abstract should be provided in two languages ​​- English and Russian (</w:t>
      </w:r>
      <w:r>
        <w:rPr>
          <w:i/>
          <w:u w:val="single"/>
          <w:lang w:val="en-US"/>
        </w:rPr>
        <w:t>if the report is in Russian</w:t>
      </w:r>
      <w:r>
        <w:rPr>
          <w:u w:val="single"/>
          <w:lang w:val="en-US"/>
        </w:rPr>
        <w:t>), in English and Kazakh (</w:t>
      </w:r>
      <w:r>
        <w:rPr>
          <w:i/>
          <w:u w:val="single"/>
          <w:lang w:val="en-US"/>
        </w:rPr>
        <w:t>if the report is in Kazakh</w:t>
      </w:r>
      <w:r>
        <w:rPr>
          <w:u w:val="single"/>
          <w:lang w:val="en-US"/>
        </w:rPr>
        <w:t>), in English (</w:t>
      </w:r>
      <w:r>
        <w:rPr>
          <w:i/>
          <w:u w:val="single"/>
          <w:lang w:val="en-US"/>
        </w:rPr>
        <w:t>if the report is in English</w:t>
      </w:r>
      <w:r>
        <w:rPr>
          <w:u w:val="single"/>
          <w:lang w:val="en-US"/>
        </w:rPr>
        <w:t>).</w:t>
      </w:r>
    </w:p>
    <w:p w:rsidR="00C51C63" w:rsidRDefault="00C51C63" w:rsidP="00C51C63">
      <w:pPr>
        <w:spacing w:after="0" w:line="228" w:lineRule="auto"/>
        <w:ind w:firstLine="567"/>
        <w:jc w:val="both"/>
        <w:rPr>
          <w:rFonts w:ascii="Times New Roman" w:hAnsi="Times New Roman"/>
          <w:sz w:val="8"/>
          <w:szCs w:val="8"/>
          <w:lang w:val="en-US"/>
        </w:rPr>
      </w:pPr>
    </w:p>
    <w:p w:rsidR="00C51C63" w:rsidRDefault="00C51C63" w:rsidP="00C51C63">
      <w:pPr>
        <w:pStyle w:val="a9"/>
        <w:ind w:firstLine="567"/>
        <w:jc w:val="both"/>
        <w:rPr>
          <w:iCs/>
          <w:lang w:val="en-US"/>
        </w:rPr>
      </w:pPr>
      <w:r>
        <w:rPr>
          <w:iCs/>
          <w:lang w:val="en-US"/>
        </w:rPr>
        <w:t xml:space="preserve">The text should be aligned to the width and separated from the report title by one blank line. Diagrams and pictures should be distinct and placed in the text, </w:t>
      </w:r>
      <w:proofErr w:type="gramStart"/>
      <w:r>
        <w:rPr>
          <w:iCs/>
          <w:lang w:val="en-US"/>
        </w:rPr>
        <w:t>jpg,</w:t>
      </w:r>
      <w:proofErr w:type="gramEnd"/>
      <w:r>
        <w:rPr>
          <w:iCs/>
          <w:lang w:val="en-US"/>
        </w:rPr>
        <w:t xml:space="preserve"> formula editor is used for inserting formulas. In case of the references should be indicated in square brackets, with at least one link of the current year.</w:t>
      </w:r>
    </w:p>
    <w:p w:rsidR="00C51C63" w:rsidRDefault="00C51C63" w:rsidP="00C51C63">
      <w:pPr>
        <w:pStyle w:val="a9"/>
        <w:ind w:firstLine="567"/>
        <w:jc w:val="both"/>
        <w:rPr>
          <w:iCs/>
          <w:lang w:val="en-US"/>
        </w:rPr>
      </w:pPr>
      <w:r>
        <w:rPr>
          <w:iCs/>
          <w:lang w:val="en-US"/>
        </w:rPr>
        <w:t>The report content is from four to six full pages (</w:t>
      </w:r>
      <w:r>
        <w:rPr>
          <w:i/>
          <w:iCs/>
          <w:lang w:val="en-US"/>
        </w:rPr>
        <w:t>an even number of full pages is preferable</w:t>
      </w:r>
      <w:r>
        <w:rPr>
          <w:iCs/>
          <w:lang w:val="en-US"/>
        </w:rPr>
        <w:t>).</w:t>
      </w:r>
    </w:p>
    <w:p w:rsidR="00C51C63" w:rsidRDefault="00C51C63" w:rsidP="00C51C63">
      <w:pPr>
        <w:pStyle w:val="a9"/>
        <w:ind w:firstLine="567"/>
        <w:jc w:val="both"/>
        <w:rPr>
          <w:iCs/>
          <w:lang w:val="en-US"/>
        </w:rPr>
      </w:pPr>
      <w:r>
        <w:rPr>
          <w:iCs/>
          <w:lang w:val="en-US"/>
        </w:rPr>
        <w:t xml:space="preserve">The Institute of Metallurgy and Ore Beneficiation is a member of the International Association of Linking Digital Object Identification Libraries of </w:t>
      </w:r>
      <w:proofErr w:type="spellStart"/>
      <w:r>
        <w:rPr>
          <w:iCs/>
          <w:lang w:val="en-US"/>
        </w:rPr>
        <w:t>Crossref</w:t>
      </w:r>
      <w:proofErr w:type="spellEnd"/>
      <w:r>
        <w:rPr>
          <w:iCs/>
          <w:lang w:val="en-US"/>
        </w:rPr>
        <w:t xml:space="preserve">. DOI by means of </w:t>
      </w:r>
      <w:proofErr w:type="spellStart"/>
      <w:r>
        <w:rPr>
          <w:iCs/>
          <w:lang w:val="en-US"/>
        </w:rPr>
        <w:t>Crossref</w:t>
      </w:r>
      <w:proofErr w:type="spellEnd"/>
      <w:r>
        <w:rPr>
          <w:iCs/>
          <w:lang w:val="en-US"/>
        </w:rPr>
        <w:t xml:space="preserve"> are assigned to all the published in the Conference Materials reports.</w:t>
      </w:r>
    </w:p>
    <w:p w:rsidR="00C51C63" w:rsidRDefault="00C51C63" w:rsidP="00C51C63">
      <w:pPr>
        <w:spacing w:after="0" w:line="228" w:lineRule="auto"/>
        <w:ind w:firstLine="567"/>
        <w:jc w:val="both"/>
        <w:rPr>
          <w:rFonts w:ascii="Times New Roman" w:hAnsi="Times New Roman"/>
          <w:sz w:val="24"/>
          <w:szCs w:val="24"/>
          <w:lang w:val="en-US"/>
        </w:rPr>
      </w:pPr>
      <w:r>
        <w:rPr>
          <w:rFonts w:ascii="Times New Roman" w:hAnsi="Times New Roman"/>
          <w:sz w:val="24"/>
          <w:szCs w:val="24"/>
          <w:lang w:val="en-US"/>
        </w:rPr>
        <w:t>DOI allows searching for the scientific data sources placed on various websites (www.researchgate.net, www.orcid.org, https://data.crossref.org, www.google.com) and provides intellectual property protection.</w:t>
      </w:r>
    </w:p>
    <w:p w:rsidR="00C51C63" w:rsidRDefault="00C51C63" w:rsidP="00C51C63">
      <w:pPr>
        <w:spacing w:after="0" w:line="228" w:lineRule="auto"/>
        <w:ind w:firstLine="567"/>
        <w:jc w:val="both"/>
        <w:rPr>
          <w:rFonts w:ascii="Times New Roman" w:hAnsi="Times New Roman"/>
          <w:sz w:val="24"/>
          <w:szCs w:val="24"/>
          <w:lang w:val="en-US"/>
        </w:rPr>
      </w:pPr>
      <w:r>
        <w:rPr>
          <w:rFonts w:ascii="Times New Roman" w:hAnsi="Times New Roman"/>
          <w:sz w:val="24"/>
          <w:szCs w:val="24"/>
          <w:lang w:val="en-US"/>
        </w:rPr>
        <w:t xml:space="preserve">A 16-digit ORCID code of each author report should be specified to post conference materials in the Internet. (Open Researcher and Contributor ID - the </w:t>
      </w:r>
      <w:proofErr w:type="gramStart"/>
      <w:r>
        <w:rPr>
          <w:rFonts w:ascii="Times New Roman" w:hAnsi="Times New Roman"/>
          <w:sz w:val="24"/>
          <w:szCs w:val="24"/>
          <w:lang w:val="en-US"/>
        </w:rPr>
        <w:t>scientists</w:t>
      </w:r>
      <w:proofErr w:type="gramEnd"/>
      <w:r>
        <w:rPr>
          <w:rFonts w:ascii="Times New Roman" w:hAnsi="Times New Roman"/>
          <w:sz w:val="24"/>
          <w:szCs w:val="24"/>
          <w:lang w:val="en-US"/>
        </w:rPr>
        <w:t xml:space="preserve"> unique identifier register).</w:t>
      </w:r>
    </w:p>
    <w:p w:rsidR="00C51C63" w:rsidRDefault="00C51C63" w:rsidP="00C51C63">
      <w:pPr>
        <w:spacing w:after="0" w:line="228" w:lineRule="auto"/>
        <w:ind w:firstLine="567"/>
        <w:jc w:val="both"/>
        <w:rPr>
          <w:rFonts w:ascii="Times New Roman" w:hAnsi="Times New Roman"/>
          <w:sz w:val="24"/>
          <w:szCs w:val="24"/>
          <w:lang w:val="en-US"/>
        </w:rPr>
      </w:pPr>
      <w:r>
        <w:rPr>
          <w:rFonts w:ascii="Times New Roman" w:hAnsi="Times New Roman"/>
          <w:sz w:val="24"/>
          <w:szCs w:val="24"/>
          <w:lang w:val="en-US"/>
        </w:rPr>
        <w:t>If the code is unavailable, you should register at www.orcid.org, it takes a minute.</w:t>
      </w:r>
    </w:p>
    <w:p w:rsidR="00C51C63" w:rsidRDefault="00C51C63" w:rsidP="00C51C63">
      <w:pPr>
        <w:spacing w:after="0" w:line="228" w:lineRule="auto"/>
        <w:ind w:firstLine="567"/>
        <w:jc w:val="both"/>
        <w:rPr>
          <w:rFonts w:ascii="Times New Roman" w:hAnsi="Times New Roman"/>
          <w:sz w:val="24"/>
          <w:szCs w:val="24"/>
          <w:lang w:val="en-US"/>
        </w:rPr>
      </w:pPr>
    </w:p>
    <w:p w:rsidR="00C51C63" w:rsidRDefault="00C51C63" w:rsidP="00C51C63">
      <w:pPr>
        <w:spacing w:after="0" w:line="228" w:lineRule="auto"/>
        <w:ind w:firstLine="567"/>
        <w:jc w:val="both"/>
        <w:rPr>
          <w:rFonts w:ascii="Times New Roman" w:hAnsi="Times New Roman"/>
          <w:sz w:val="24"/>
          <w:szCs w:val="24"/>
          <w:lang w:val="en-US"/>
        </w:rPr>
      </w:pPr>
      <w:r>
        <w:rPr>
          <w:rFonts w:ascii="Times New Roman" w:hAnsi="Times New Roman"/>
          <w:sz w:val="24"/>
          <w:szCs w:val="24"/>
          <w:lang w:val="en-US"/>
        </w:rPr>
        <w:t xml:space="preserve">Conference Applications should be sent to the following email address: </w:t>
      </w:r>
      <w:hyperlink r:id="rId28" w:history="1">
        <w:r>
          <w:rPr>
            <w:rStyle w:val="a3"/>
            <w:sz w:val="24"/>
            <w:szCs w:val="24"/>
            <w:lang w:val="en-US"/>
          </w:rPr>
          <w:t>conf@imio.kz</w:t>
        </w:r>
      </w:hyperlink>
      <w:r>
        <w:rPr>
          <w:rFonts w:ascii="Times New Roman" w:hAnsi="Times New Roman"/>
          <w:sz w:val="24"/>
          <w:szCs w:val="24"/>
          <w:lang w:val="en-US"/>
        </w:rPr>
        <w:t>.</w:t>
      </w:r>
    </w:p>
    <w:p w:rsidR="00C51C63" w:rsidRDefault="00C51C63" w:rsidP="00C51C63">
      <w:pPr>
        <w:spacing w:after="0" w:line="228" w:lineRule="auto"/>
        <w:ind w:firstLine="567"/>
        <w:jc w:val="both"/>
        <w:rPr>
          <w:rFonts w:ascii="Times New Roman" w:hAnsi="Times New Roman"/>
          <w:b/>
          <w:sz w:val="8"/>
          <w:szCs w:val="8"/>
          <w:lang w:val="en-US"/>
        </w:rPr>
      </w:pPr>
    </w:p>
    <w:p w:rsidR="00C51C63" w:rsidRDefault="00C51C63" w:rsidP="00C51C63">
      <w:pPr>
        <w:spacing w:after="0" w:line="228" w:lineRule="auto"/>
        <w:ind w:firstLine="567"/>
        <w:jc w:val="both"/>
        <w:rPr>
          <w:rFonts w:ascii="Times New Roman" w:hAnsi="Times New Roman"/>
          <w:b/>
          <w:sz w:val="8"/>
          <w:szCs w:val="8"/>
          <w:lang w:val="en-US"/>
        </w:rPr>
      </w:pPr>
    </w:p>
    <w:p w:rsidR="00C51C63" w:rsidRDefault="00C51C63" w:rsidP="00C51C63">
      <w:pPr>
        <w:spacing w:after="0" w:line="228" w:lineRule="auto"/>
        <w:ind w:firstLine="567"/>
        <w:jc w:val="both"/>
        <w:rPr>
          <w:rFonts w:ascii="Times New Roman" w:hAnsi="Times New Roman"/>
          <w:bCs/>
          <w:sz w:val="16"/>
          <w:szCs w:val="16"/>
          <w:lang w:val="en-US"/>
        </w:rPr>
      </w:pPr>
    </w:p>
    <w:p w:rsidR="00C51C63" w:rsidRDefault="00C51C63" w:rsidP="00C51C63">
      <w:pPr>
        <w:tabs>
          <w:tab w:val="left" w:pos="7088"/>
        </w:tabs>
        <w:spacing w:after="0" w:line="240" w:lineRule="auto"/>
        <w:ind w:firstLine="567"/>
        <w:jc w:val="both"/>
        <w:rPr>
          <w:rFonts w:ascii="Times New Roman" w:hAnsi="Times New Roman"/>
          <w:b/>
          <w:sz w:val="24"/>
          <w:szCs w:val="24"/>
          <w:lang w:val="en-US"/>
        </w:rPr>
      </w:pPr>
      <w:r>
        <w:rPr>
          <w:rFonts w:ascii="Times New Roman" w:hAnsi="Times New Roman"/>
          <w:b/>
          <w:sz w:val="24"/>
          <w:szCs w:val="24"/>
          <w:lang w:val="en-US"/>
        </w:rPr>
        <w:t>Conference Deadlines:</w:t>
      </w:r>
    </w:p>
    <w:p w:rsidR="00C51C63" w:rsidRDefault="00C51C63" w:rsidP="00C51C63">
      <w:pPr>
        <w:tabs>
          <w:tab w:val="left" w:pos="7088"/>
        </w:tabs>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August 15, 2018 - </w:t>
      </w:r>
      <w:r>
        <w:rPr>
          <w:rFonts w:ascii="Times New Roman" w:hAnsi="Times New Roman"/>
          <w:bCs/>
          <w:sz w:val="24"/>
          <w:szCs w:val="24"/>
          <w:lang w:val="en-US"/>
        </w:rPr>
        <w:t>is the last day for applications submission</w:t>
      </w:r>
      <w:r>
        <w:rPr>
          <w:rFonts w:ascii="Times New Roman" w:hAnsi="Times New Roman"/>
          <w:sz w:val="24"/>
          <w:szCs w:val="24"/>
          <w:lang w:val="en-US"/>
        </w:rPr>
        <w:t>.</w:t>
      </w:r>
    </w:p>
    <w:p w:rsidR="00C51C63" w:rsidRDefault="00C51C63" w:rsidP="00C51C63">
      <w:pPr>
        <w:tabs>
          <w:tab w:val="left" w:pos="7088"/>
        </w:tabs>
        <w:spacing w:after="0" w:line="240" w:lineRule="auto"/>
        <w:ind w:firstLine="567"/>
        <w:jc w:val="both"/>
        <w:rPr>
          <w:rFonts w:ascii="Times New Roman" w:hAnsi="Times New Roman"/>
          <w:sz w:val="24"/>
          <w:szCs w:val="24"/>
          <w:lang w:val="en-US"/>
        </w:rPr>
      </w:pPr>
      <w:r>
        <w:rPr>
          <w:rFonts w:ascii="Times New Roman" w:hAnsi="Times New Roman"/>
          <w:sz w:val="24"/>
          <w:szCs w:val="24"/>
          <w:lang w:val="en-US"/>
        </w:rPr>
        <w:t xml:space="preserve">September 1, 2018 - </w:t>
      </w:r>
      <w:r>
        <w:rPr>
          <w:rFonts w:ascii="Times New Roman" w:hAnsi="Times New Roman"/>
          <w:bCs/>
          <w:sz w:val="24"/>
          <w:szCs w:val="24"/>
          <w:lang w:val="en-US"/>
        </w:rPr>
        <w:t>is the last day for reports submission</w:t>
      </w:r>
      <w:r>
        <w:rPr>
          <w:rFonts w:ascii="Times New Roman" w:hAnsi="Times New Roman"/>
          <w:sz w:val="24"/>
          <w:szCs w:val="24"/>
          <w:lang w:val="en-US"/>
        </w:rPr>
        <w:t>.</w:t>
      </w:r>
    </w:p>
    <w:p w:rsidR="00C51C63" w:rsidRDefault="00C51C63" w:rsidP="00C51C63">
      <w:pPr>
        <w:tabs>
          <w:tab w:val="left" w:pos="7088"/>
        </w:tabs>
        <w:spacing w:after="0" w:line="240" w:lineRule="auto"/>
        <w:ind w:firstLine="567"/>
        <w:jc w:val="both"/>
        <w:rPr>
          <w:rFonts w:ascii="Times New Roman" w:hAnsi="Times New Roman"/>
          <w:sz w:val="24"/>
          <w:szCs w:val="24"/>
          <w:lang w:val="en-US"/>
        </w:rPr>
      </w:pPr>
    </w:p>
    <w:p w:rsidR="00C51C63" w:rsidRDefault="00C51C63" w:rsidP="00C51C63">
      <w:pPr>
        <w:tabs>
          <w:tab w:val="left" w:pos="7088"/>
        </w:tabs>
        <w:spacing w:after="0" w:line="240" w:lineRule="auto"/>
        <w:ind w:firstLine="567"/>
        <w:jc w:val="both"/>
        <w:rPr>
          <w:rFonts w:ascii="Times New Roman" w:hAnsi="Times New Roman"/>
          <w:sz w:val="24"/>
          <w:szCs w:val="24"/>
          <w:lang w:val="en-US"/>
        </w:rPr>
      </w:pPr>
      <w:r>
        <w:rPr>
          <w:rFonts w:ascii="Times New Roman" w:hAnsi="Times New Roman"/>
          <w:b/>
          <w:sz w:val="24"/>
          <w:szCs w:val="24"/>
          <w:lang w:val="en-US"/>
        </w:rPr>
        <w:t xml:space="preserve">The registration fee </w:t>
      </w:r>
      <w:r>
        <w:rPr>
          <w:rFonts w:ascii="Times New Roman" w:hAnsi="Times New Roman"/>
          <w:sz w:val="24"/>
          <w:szCs w:val="24"/>
          <w:lang w:val="en-US"/>
        </w:rPr>
        <w:t xml:space="preserve">is 20 USD (or </w:t>
      </w:r>
      <w:proofErr w:type="spellStart"/>
      <w:r>
        <w:rPr>
          <w:rFonts w:ascii="Times New Roman" w:hAnsi="Times New Roman"/>
          <w:sz w:val="24"/>
          <w:szCs w:val="24"/>
          <w:lang w:val="en-US"/>
        </w:rPr>
        <w:t>tenges</w:t>
      </w:r>
      <w:proofErr w:type="spellEnd"/>
      <w:r>
        <w:rPr>
          <w:rFonts w:ascii="Times New Roman" w:hAnsi="Times New Roman"/>
          <w:sz w:val="24"/>
          <w:szCs w:val="24"/>
          <w:lang w:val="en-US"/>
        </w:rPr>
        <w:t xml:space="preserve"> at the exchange rate) may be paid in presence at the registration day.</w:t>
      </w:r>
    </w:p>
    <w:p w:rsidR="00C51C63" w:rsidRDefault="00C51C63" w:rsidP="00C51C63">
      <w:pPr>
        <w:rPr>
          <w:lang w:val="en-US"/>
        </w:rPr>
      </w:pPr>
    </w:p>
    <w:p w:rsidR="00C51C63" w:rsidRDefault="00C51C63" w:rsidP="00C51C63">
      <w:pPr>
        <w:ind w:firstLine="567"/>
        <w:rPr>
          <w:rFonts w:ascii="Times New Roman" w:hAnsi="Times New Roman"/>
          <w:b/>
          <w:bCs/>
          <w:sz w:val="24"/>
          <w:szCs w:val="24"/>
          <w:lang w:val="en-US"/>
        </w:rPr>
      </w:pPr>
      <w:r>
        <w:rPr>
          <w:rFonts w:ascii="Times New Roman" w:hAnsi="Times New Roman"/>
          <w:bCs/>
          <w:sz w:val="24"/>
          <w:szCs w:val="24"/>
          <w:lang w:val="en-US"/>
        </w:rPr>
        <w:t xml:space="preserve">See the Conference details on the website </w:t>
      </w:r>
      <w:hyperlink r:id="rId29" w:history="1">
        <w:r>
          <w:rPr>
            <w:rStyle w:val="a3"/>
            <w:bCs/>
            <w:sz w:val="24"/>
            <w:szCs w:val="24"/>
            <w:lang w:val="en-US"/>
          </w:rPr>
          <w:t>www.imio.kz</w:t>
        </w:r>
      </w:hyperlink>
      <w:r>
        <w:rPr>
          <w:rFonts w:ascii="Times New Roman" w:hAnsi="Times New Roman"/>
          <w:bCs/>
          <w:sz w:val="24"/>
          <w:szCs w:val="24"/>
          <w:lang w:val="en-US"/>
        </w:rPr>
        <w:t xml:space="preserve">, </w:t>
      </w:r>
      <w:r>
        <w:rPr>
          <w:rFonts w:ascii="Times New Roman" w:hAnsi="Times New Roman"/>
          <w:b/>
          <w:bCs/>
          <w:sz w:val="24"/>
          <w:szCs w:val="24"/>
          <w:lang w:val="en-US"/>
        </w:rPr>
        <w:t>«Conference-2018»</w:t>
      </w:r>
    </w:p>
    <w:p w:rsidR="00C51C63" w:rsidRDefault="00C51C63" w:rsidP="00C51C63">
      <w:pPr>
        <w:ind w:firstLine="567"/>
        <w:rPr>
          <w:lang w:val="en-US"/>
        </w:rPr>
      </w:pPr>
    </w:p>
    <w:p w:rsidR="00C51C63" w:rsidRPr="00C51C63" w:rsidRDefault="00C51C63" w:rsidP="00432756">
      <w:pPr>
        <w:spacing w:after="0" w:line="228" w:lineRule="auto"/>
        <w:jc w:val="both"/>
        <w:rPr>
          <w:rFonts w:ascii="Times New Roman" w:hAnsi="Times New Roman"/>
          <w:b/>
          <w:sz w:val="24"/>
          <w:szCs w:val="24"/>
          <w:lang w:val="en-US"/>
        </w:rPr>
      </w:pPr>
    </w:p>
    <w:sectPr w:rsidR="00C51C63" w:rsidRPr="00C51C63" w:rsidSect="00052356">
      <w:pgSz w:w="11906" w:h="16838"/>
      <w:pgMar w:top="1134"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782"/>
    <w:multiLevelType w:val="hybridMultilevel"/>
    <w:tmpl w:val="A740EB42"/>
    <w:lvl w:ilvl="0" w:tplc="D312F164">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702207E3"/>
    <w:multiLevelType w:val="hybridMultilevel"/>
    <w:tmpl w:val="965CD1B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B6E"/>
    <w:rsid w:val="00001E52"/>
    <w:rsid w:val="00003DCE"/>
    <w:rsid w:val="0001684A"/>
    <w:rsid w:val="00017C68"/>
    <w:rsid w:val="0002671D"/>
    <w:rsid w:val="000309BD"/>
    <w:rsid w:val="000314B4"/>
    <w:rsid w:val="000315BC"/>
    <w:rsid w:val="000442AC"/>
    <w:rsid w:val="00052356"/>
    <w:rsid w:val="000572CA"/>
    <w:rsid w:val="00077BCB"/>
    <w:rsid w:val="000A3EB8"/>
    <w:rsid w:val="000A69CF"/>
    <w:rsid w:val="000A7E1C"/>
    <w:rsid w:val="000E3887"/>
    <w:rsid w:val="000E5B7D"/>
    <w:rsid w:val="00103FD6"/>
    <w:rsid w:val="00113393"/>
    <w:rsid w:val="001152DA"/>
    <w:rsid w:val="00123CFD"/>
    <w:rsid w:val="00140106"/>
    <w:rsid w:val="001457AC"/>
    <w:rsid w:val="00147975"/>
    <w:rsid w:val="001611CF"/>
    <w:rsid w:val="001777A9"/>
    <w:rsid w:val="001976C4"/>
    <w:rsid w:val="001A2C7A"/>
    <w:rsid w:val="001A454B"/>
    <w:rsid w:val="001A4A7C"/>
    <w:rsid w:val="001B0CFA"/>
    <w:rsid w:val="001B57A1"/>
    <w:rsid w:val="001C2429"/>
    <w:rsid w:val="001D4A9C"/>
    <w:rsid w:val="001D4EF3"/>
    <w:rsid w:val="001E13B2"/>
    <w:rsid w:val="001E41D8"/>
    <w:rsid w:val="00203E38"/>
    <w:rsid w:val="0020509F"/>
    <w:rsid w:val="00211B4F"/>
    <w:rsid w:val="00220B6E"/>
    <w:rsid w:val="00226A58"/>
    <w:rsid w:val="00236CF3"/>
    <w:rsid w:val="00237A7E"/>
    <w:rsid w:val="00242697"/>
    <w:rsid w:val="002437CE"/>
    <w:rsid w:val="00253915"/>
    <w:rsid w:val="00256D0C"/>
    <w:rsid w:val="00272EA1"/>
    <w:rsid w:val="0028085E"/>
    <w:rsid w:val="002C08CB"/>
    <w:rsid w:val="002C1EBC"/>
    <w:rsid w:val="002D3509"/>
    <w:rsid w:val="002D50A8"/>
    <w:rsid w:val="002E37BE"/>
    <w:rsid w:val="002E3A4C"/>
    <w:rsid w:val="002E4216"/>
    <w:rsid w:val="002F4CA8"/>
    <w:rsid w:val="00305293"/>
    <w:rsid w:val="00306041"/>
    <w:rsid w:val="003106F4"/>
    <w:rsid w:val="003142AA"/>
    <w:rsid w:val="003229B2"/>
    <w:rsid w:val="0033542D"/>
    <w:rsid w:val="003406AD"/>
    <w:rsid w:val="00343F15"/>
    <w:rsid w:val="00350ED2"/>
    <w:rsid w:val="00377AF8"/>
    <w:rsid w:val="00380197"/>
    <w:rsid w:val="00385039"/>
    <w:rsid w:val="00385F61"/>
    <w:rsid w:val="00392992"/>
    <w:rsid w:val="00397A78"/>
    <w:rsid w:val="003A074D"/>
    <w:rsid w:val="003A36C0"/>
    <w:rsid w:val="003B4DBA"/>
    <w:rsid w:val="003B56EE"/>
    <w:rsid w:val="003F4926"/>
    <w:rsid w:val="00400E98"/>
    <w:rsid w:val="00402F06"/>
    <w:rsid w:val="00402FCE"/>
    <w:rsid w:val="00421184"/>
    <w:rsid w:val="00432756"/>
    <w:rsid w:val="0044158E"/>
    <w:rsid w:val="004575A0"/>
    <w:rsid w:val="00457F14"/>
    <w:rsid w:val="004672FE"/>
    <w:rsid w:val="00490FF0"/>
    <w:rsid w:val="00494740"/>
    <w:rsid w:val="004B0C0A"/>
    <w:rsid w:val="004B2DBC"/>
    <w:rsid w:val="004B4A54"/>
    <w:rsid w:val="004D6A95"/>
    <w:rsid w:val="004D7B7E"/>
    <w:rsid w:val="004F22B0"/>
    <w:rsid w:val="004F2FAF"/>
    <w:rsid w:val="004F6342"/>
    <w:rsid w:val="00505F2C"/>
    <w:rsid w:val="005472AB"/>
    <w:rsid w:val="0055266C"/>
    <w:rsid w:val="0055270E"/>
    <w:rsid w:val="0057078F"/>
    <w:rsid w:val="00573F7E"/>
    <w:rsid w:val="005809DE"/>
    <w:rsid w:val="0058345C"/>
    <w:rsid w:val="00583D8F"/>
    <w:rsid w:val="0058409A"/>
    <w:rsid w:val="005866F7"/>
    <w:rsid w:val="0059569A"/>
    <w:rsid w:val="005C2B53"/>
    <w:rsid w:val="005E123A"/>
    <w:rsid w:val="005F251C"/>
    <w:rsid w:val="006063AA"/>
    <w:rsid w:val="006202CA"/>
    <w:rsid w:val="00624EE9"/>
    <w:rsid w:val="00632B20"/>
    <w:rsid w:val="0063323D"/>
    <w:rsid w:val="00654B7A"/>
    <w:rsid w:val="00662B8D"/>
    <w:rsid w:val="00675703"/>
    <w:rsid w:val="00684431"/>
    <w:rsid w:val="00695164"/>
    <w:rsid w:val="006A0F2C"/>
    <w:rsid w:val="006A6F79"/>
    <w:rsid w:val="006B150B"/>
    <w:rsid w:val="006F5902"/>
    <w:rsid w:val="007078E8"/>
    <w:rsid w:val="007117A9"/>
    <w:rsid w:val="007126AC"/>
    <w:rsid w:val="00713011"/>
    <w:rsid w:val="007130F0"/>
    <w:rsid w:val="00730E51"/>
    <w:rsid w:val="007401A2"/>
    <w:rsid w:val="007462BB"/>
    <w:rsid w:val="00746C35"/>
    <w:rsid w:val="00764228"/>
    <w:rsid w:val="007710B9"/>
    <w:rsid w:val="00791501"/>
    <w:rsid w:val="007923FB"/>
    <w:rsid w:val="007B2F8B"/>
    <w:rsid w:val="007C7F1C"/>
    <w:rsid w:val="007D2A06"/>
    <w:rsid w:val="007E7F2B"/>
    <w:rsid w:val="00810F6F"/>
    <w:rsid w:val="00813A27"/>
    <w:rsid w:val="008209F5"/>
    <w:rsid w:val="00831F61"/>
    <w:rsid w:val="0084015A"/>
    <w:rsid w:val="00845FC0"/>
    <w:rsid w:val="008464CB"/>
    <w:rsid w:val="0085532C"/>
    <w:rsid w:val="00864AC0"/>
    <w:rsid w:val="00886301"/>
    <w:rsid w:val="00887DAD"/>
    <w:rsid w:val="008A1A5C"/>
    <w:rsid w:val="008B0149"/>
    <w:rsid w:val="008B13C9"/>
    <w:rsid w:val="008B2392"/>
    <w:rsid w:val="008B4096"/>
    <w:rsid w:val="008B4A81"/>
    <w:rsid w:val="008C05DC"/>
    <w:rsid w:val="008C4C41"/>
    <w:rsid w:val="008C50FB"/>
    <w:rsid w:val="008C5ADD"/>
    <w:rsid w:val="00912DB0"/>
    <w:rsid w:val="00920B81"/>
    <w:rsid w:val="00922072"/>
    <w:rsid w:val="00926442"/>
    <w:rsid w:val="00935DC0"/>
    <w:rsid w:val="009521EF"/>
    <w:rsid w:val="00955015"/>
    <w:rsid w:val="0097781C"/>
    <w:rsid w:val="00977A3A"/>
    <w:rsid w:val="009A4C80"/>
    <w:rsid w:val="009A5339"/>
    <w:rsid w:val="009E6E9A"/>
    <w:rsid w:val="009E7C70"/>
    <w:rsid w:val="009F4987"/>
    <w:rsid w:val="00A022AE"/>
    <w:rsid w:val="00A1042E"/>
    <w:rsid w:val="00A10687"/>
    <w:rsid w:val="00A16256"/>
    <w:rsid w:val="00A16430"/>
    <w:rsid w:val="00A22CE5"/>
    <w:rsid w:val="00A2350A"/>
    <w:rsid w:val="00A23D0C"/>
    <w:rsid w:val="00A41278"/>
    <w:rsid w:val="00A4355F"/>
    <w:rsid w:val="00A444D8"/>
    <w:rsid w:val="00A44E29"/>
    <w:rsid w:val="00A50DAA"/>
    <w:rsid w:val="00A64851"/>
    <w:rsid w:val="00A70B19"/>
    <w:rsid w:val="00A7159D"/>
    <w:rsid w:val="00A720BD"/>
    <w:rsid w:val="00A80F9C"/>
    <w:rsid w:val="00A8182F"/>
    <w:rsid w:val="00A931C0"/>
    <w:rsid w:val="00A93F72"/>
    <w:rsid w:val="00AA6745"/>
    <w:rsid w:val="00AB1D63"/>
    <w:rsid w:val="00AB7D2E"/>
    <w:rsid w:val="00AC28D3"/>
    <w:rsid w:val="00AF2D0A"/>
    <w:rsid w:val="00AF493C"/>
    <w:rsid w:val="00AF5DD6"/>
    <w:rsid w:val="00B147B6"/>
    <w:rsid w:val="00B21A5D"/>
    <w:rsid w:val="00B300F7"/>
    <w:rsid w:val="00B309E6"/>
    <w:rsid w:val="00B32910"/>
    <w:rsid w:val="00B4031B"/>
    <w:rsid w:val="00B446D2"/>
    <w:rsid w:val="00B4527F"/>
    <w:rsid w:val="00B672DC"/>
    <w:rsid w:val="00B8006B"/>
    <w:rsid w:val="00B86E95"/>
    <w:rsid w:val="00B9484A"/>
    <w:rsid w:val="00BB6268"/>
    <w:rsid w:val="00BD2990"/>
    <w:rsid w:val="00BD5BCA"/>
    <w:rsid w:val="00BE15D3"/>
    <w:rsid w:val="00C130FC"/>
    <w:rsid w:val="00C2237A"/>
    <w:rsid w:val="00C23F5B"/>
    <w:rsid w:val="00C51C63"/>
    <w:rsid w:val="00C5277F"/>
    <w:rsid w:val="00C54594"/>
    <w:rsid w:val="00C55532"/>
    <w:rsid w:val="00C6241C"/>
    <w:rsid w:val="00C82080"/>
    <w:rsid w:val="00C92064"/>
    <w:rsid w:val="00C964C7"/>
    <w:rsid w:val="00CA121D"/>
    <w:rsid w:val="00CD5D7A"/>
    <w:rsid w:val="00CE5D31"/>
    <w:rsid w:val="00CF1880"/>
    <w:rsid w:val="00CF1FAC"/>
    <w:rsid w:val="00CF2F83"/>
    <w:rsid w:val="00D02388"/>
    <w:rsid w:val="00D02E43"/>
    <w:rsid w:val="00D03A65"/>
    <w:rsid w:val="00D26A17"/>
    <w:rsid w:val="00D34B23"/>
    <w:rsid w:val="00D36F74"/>
    <w:rsid w:val="00D47397"/>
    <w:rsid w:val="00D54E66"/>
    <w:rsid w:val="00D56483"/>
    <w:rsid w:val="00D577EA"/>
    <w:rsid w:val="00D65222"/>
    <w:rsid w:val="00D73752"/>
    <w:rsid w:val="00D83CE7"/>
    <w:rsid w:val="00D87869"/>
    <w:rsid w:val="00D92067"/>
    <w:rsid w:val="00D96653"/>
    <w:rsid w:val="00DB330D"/>
    <w:rsid w:val="00DC694E"/>
    <w:rsid w:val="00DD3EB9"/>
    <w:rsid w:val="00DD6B2A"/>
    <w:rsid w:val="00DD6CA1"/>
    <w:rsid w:val="00DF13F0"/>
    <w:rsid w:val="00E057E4"/>
    <w:rsid w:val="00E15C44"/>
    <w:rsid w:val="00E16B68"/>
    <w:rsid w:val="00E21125"/>
    <w:rsid w:val="00E25170"/>
    <w:rsid w:val="00E63C82"/>
    <w:rsid w:val="00E6734E"/>
    <w:rsid w:val="00E8043E"/>
    <w:rsid w:val="00E84D92"/>
    <w:rsid w:val="00E97EA1"/>
    <w:rsid w:val="00EA3BEF"/>
    <w:rsid w:val="00ED2BE3"/>
    <w:rsid w:val="00EE37BF"/>
    <w:rsid w:val="00EE61A9"/>
    <w:rsid w:val="00F04FD7"/>
    <w:rsid w:val="00F13CEF"/>
    <w:rsid w:val="00F24C9F"/>
    <w:rsid w:val="00F35FD2"/>
    <w:rsid w:val="00F516ED"/>
    <w:rsid w:val="00F70845"/>
    <w:rsid w:val="00F74E3A"/>
    <w:rsid w:val="00F74ED2"/>
    <w:rsid w:val="00F8192E"/>
    <w:rsid w:val="00F92065"/>
    <w:rsid w:val="00FB5B51"/>
    <w:rsid w:val="00FC0131"/>
    <w:rsid w:val="00FC3949"/>
    <w:rsid w:val="00FD0550"/>
    <w:rsid w:val="00FD755E"/>
    <w:rsid w:val="00FE3C7C"/>
    <w:rsid w:val="00FE71E5"/>
    <w:rsid w:val="00FE7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910"/>
    <w:pPr>
      <w:spacing w:after="200" w:line="276" w:lineRule="auto"/>
    </w:pPr>
    <w:rPr>
      <w:sz w:val="22"/>
      <w:szCs w:val="22"/>
    </w:rPr>
  </w:style>
  <w:style w:type="paragraph" w:styleId="1">
    <w:name w:val="heading 1"/>
    <w:basedOn w:val="a"/>
    <w:link w:val="10"/>
    <w:uiPriority w:val="9"/>
    <w:qFormat/>
    <w:locked/>
    <w:rsid w:val="0025391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nhideWhenUsed/>
    <w:qFormat/>
    <w:locked/>
    <w:rsid w:val="00C5277F"/>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272EA1"/>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83CE7"/>
    <w:rPr>
      <w:rFonts w:cs="Times New Roman"/>
      <w:color w:val="0000FF"/>
      <w:u w:val="single"/>
    </w:rPr>
  </w:style>
  <w:style w:type="table" w:styleId="a4">
    <w:name w:val="Table Grid"/>
    <w:basedOn w:val="a1"/>
    <w:uiPriority w:val="99"/>
    <w:rsid w:val="00243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85F61"/>
  </w:style>
  <w:style w:type="paragraph" w:styleId="a5">
    <w:name w:val="Title"/>
    <w:basedOn w:val="a"/>
    <w:link w:val="a6"/>
    <w:qFormat/>
    <w:locked/>
    <w:rsid w:val="0001684A"/>
    <w:pPr>
      <w:spacing w:after="0" w:line="240" w:lineRule="auto"/>
      <w:jc w:val="center"/>
    </w:pPr>
    <w:rPr>
      <w:rFonts w:ascii="Times New Roman" w:hAnsi="Times New Roman"/>
      <w:b/>
      <w:sz w:val="28"/>
      <w:szCs w:val="28"/>
    </w:rPr>
  </w:style>
  <w:style w:type="character" w:customStyle="1" w:styleId="a6">
    <w:name w:val="Название Знак"/>
    <w:basedOn w:val="a0"/>
    <w:link w:val="a5"/>
    <w:rsid w:val="0001684A"/>
    <w:rPr>
      <w:rFonts w:ascii="Times New Roman" w:hAnsi="Times New Roman"/>
      <w:b/>
      <w:sz w:val="28"/>
      <w:szCs w:val="28"/>
    </w:rPr>
  </w:style>
  <w:style w:type="paragraph" w:styleId="a7">
    <w:name w:val="Body Text"/>
    <w:basedOn w:val="a"/>
    <w:link w:val="a8"/>
    <w:rsid w:val="0001684A"/>
    <w:pPr>
      <w:spacing w:after="0" w:line="240" w:lineRule="auto"/>
      <w:jc w:val="both"/>
    </w:pPr>
    <w:rPr>
      <w:rFonts w:ascii="Times New Roman" w:hAnsi="Times New Roman"/>
      <w:sz w:val="28"/>
      <w:szCs w:val="28"/>
    </w:rPr>
  </w:style>
  <w:style w:type="character" w:customStyle="1" w:styleId="a8">
    <w:name w:val="Основной текст Знак"/>
    <w:basedOn w:val="a0"/>
    <w:link w:val="a7"/>
    <w:rsid w:val="0001684A"/>
    <w:rPr>
      <w:rFonts w:ascii="Times New Roman" w:hAnsi="Times New Roman"/>
      <w:sz w:val="28"/>
      <w:szCs w:val="28"/>
    </w:rPr>
  </w:style>
  <w:style w:type="character" w:customStyle="1" w:styleId="10">
    <w:name w:val="Заголовок 1 Знак"/>
    <w:basedOn w:val="a0"/>
    <w:link w:val="1"/>
    <w:uiPriority w:val="9"/>
    <w:rsid w:val="00253915"/>
    <w:rPr>
      <w:rFonts w:ascii="Times New Roman" w:hAnsi="Times New Roman"/>
      <w:b/>
      <w:bCs/>
      <w:kern w:val="36"/>
      <w:sz w:val="48"/>
      <w:szCs w:val="48"/>
    </w:rPr>
  </w:style>
  <w:style w:type="character" w:customStyle="1" w:styleId="30">
    <w:name w:val="Заголовок 3 Знак"/>
    <w:basedOn w:val="a0"/>
    <w:link w:val="3"/>
    <w:rsid w:val="00272EA1"/>
    <w:rPr>
      <w:rFonts w:ascii="Cambria" w:eastAsia="Times New Roman" w:hAnsi="Cambria" w:cs="Times New Roman"/>
      <w:b/>
      <w:bCs/>
      <w:sz w:val="26"/>
      <w:szCs w:val="26"/>
    </w:rPr>
  </w:style>
  <w:style w:type="paragraph" w:styleId="21">
    <w:name w:val="Body Text Indent 2"/>
    <w:basedOn w:val="a"/>
    <w:link w:val="22"/>
    <w:uiPriority w:val="99"/>
    <w:semiHidden/>
    <w:unhideWhenUsed/>
    <w:rsid w:val="00955015"/>
    <w:pPr>
      <w:spacing w:after="120" w:line="480" w:lineRule="auto"/>
      <w:ind w:left="283"/>
    </w:pPr>
  </w:style>
  <w:style w:type="character" w:customStyle="1" w:styleId="22">
    <w:name w:val="Основной текст с отступом 2 Знак"/>
    <w:basedOn w:val="a0"/>
    <w:link w:val="21"/>
    <w:uiPriority w:val="99"/>
    <w:semiHidden/>
    <w:rsid w:val="00955015"/>
    <w:rPr>
      <w:sz w:val="22"/>
      <w:szCs w:val="22"/>
    </w:rPr>
  </w:style>
  <w:style w:type="paragraph" w:customStyle="1" w:styleId="4">
    <w:name w:val="заголовок 4"/>
    <w:basedOn w:val="a"/>
    <w:next w:val="a"/>
    <w:uiPriority w:val="99"/>
    <w:qFormat/>
    <w:rsid w:val="00955015"/>
    <w:pPr>
      <w:keepNext/>
      <w:spacing w:after="0" w:line="240" w:lineRule="auto"/>
      <w:jc w:val="center"/>
    </w:pPr>
    <w:rPr>
      <w:rFonts w:ascii="Times New Roman" w:hAnsi="Times New Roman"/>
      <w:b/>
      <w:bCs/>
      <w:sz w:val="24"/>
      <w:szCs w:val="24"/>
    </w:rPr>
  </w:style>
  <w:style w:type="paragraph" w:styleId="a9">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a"/>
    <w:uiPriority w:val="99"/>
    <w:qFormat/>
    <w:rsid w:val="00955015"/>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9"/>
    <w:uiPriority w:val="99"/>
    <w:locked/>
    <w:rsid w:val="00955015"/>
    <w:rPr>
      <w:rFonts w:ascii="Times New Roman" w:hAnsi="Times New Roman"/>
      <w:sz w:val="24"/>
      <w:szCs w:val="24"/>
    </w:rPr>
  </w:style>
  <w:style w:type="character" w:customStyle="1" w:styleId="ab">
    <w:name w:val="Основной текст_"/>
    <w:link w:val="40"/>
    <w:locked/>
    <w:rsid w:val="00955015"/>
    <w:rPr>
      <w:sz w:val="22"/>
      <w:shd w:val="clear" w:color="auto" w:fill="FFFFFF"/>
    </w:rPr>
  </w:style>
  <w:style w:type="paragraph" w:customStyle="1" w:styleId="40">
    <w:name w:val="Основной текст4"/>
    <w:basedOn w:val="a"/>
    <w:link w:val="ab"/>
    <w:rsid w:val="00955015"/>
    <w:pPr>
      <w:widowControl w:val="0"/>
      <w:shd w:val="clear" w:color="auto" w:fill="FFFFFF"/>
      <w:spacing w:after="720" w:line="240" w:lineRule="atLeast"/>
      <w:ind w:hanging="560"/>
    </w:pPr>
    <w:rPr>
      <w:szCs w:val="20"/>
    </w:rPr>
  </w:style>
  <w:style w:type="character" w:styleId="ac">
    <w:name w:val="Strong"/>
    <w:basedOn w:val="a0"/>
    <w:uiPriority w:val="22"/>
    <w:qFormat/>
    <w:locked/>
    <w:rsid w:val="00764228"/>
    <w:rPr>
      <w:b/>
      <w:bCs/>
    </w:rPr>
  </w:style>
  <w:style w:type="character" w:customStyle="1" w:styleId="20">
    <w:name w:val="Заголовок 2 Знак"/>
    <w:basedOn w:val="a0"/>
    <w:link w:val="2"/>
    <w:rsid w:val="00C5277F"/>
    <w:rPr>
      <w:rFonts w:ascii="Cambria" w:eastAsia="Times New Roman" w:hAnsi="Cambria" w:cs="Times New Roman"/>
      <w:b/>
      <w:bCs/>
      <w:i/>
      <w:iCs/>
      <w:sz w:val="28"/>
      <w:szCs w:val="28"/>
    </w:rPr>
  </w:style>
  <w:style w:type="character" w:styleId="ad">
    <w:name w:val="Emphasis"/>
    <w:basedOn w:val="a0"/>
    <w:uiPriority w:val="20"/>
    <w:qFormat/>
    <w:locked/>
    <w:rsid w:val="00432756"/>
    <w:rPr>
      <w:i/>
      <w:iCs/>
    </w:rPr>
  </w:style>
  <w:style w:type="paragraph" w:styleId="ae">
    <w:name w:val="List Paragraph"/>
    <w:basedOn w:val="a"/>
    <w:uiPriority w:val="34"/>
    <w:qFormat/>
    <w:rsid w:val="00FB5B51"/>
    <w:pPr>
      <w:spacing w:after="0" w:line="240" w:lineRule="auto"/>
      <w:ind w:left="720"/>
      <w:contextualSpacing/>
    </w:pPr>
    <w:rPr>
      <w:rFonts w:ascii="Times New Roman" w:hAnsi="Times New Roman"/>
      <w:sz w:val="24"/>
      <w:szCs w:val="24"/>
    </w:rPr>
  </w:style>
  <w:style w:type="paragraph" w:customStyle="1" w:styleId="Default">
    <w:name w:val="Default"/>
    <w:rsid w:val="00FB5B51"/>
    <w:pPr>
      <w:autoSpaceDE w:val="0"/>
      <w:autoSpaceDN w:val="0"/>
      <w:adjustRightInd w:val="0"/>
    </w:pPr>
    <w:rPr>
      <w:rFonts w:ascii="Arial" w:eastAsia="Calibri" w:hAnsi="Arial" w:cs="Arial"/>
      <w:color w:val="000000"/>
      <w:sz w:val="24"/>
      <w:szCs w:val="24"/>
      <w:lang w:eastAsia="en-US"/>
    </w:rPr>
  </w:style>
  <w:style w:type="paragraph" w:styleId="af">
    <w:name w:val="Balloon Text"/>
    <w:basedOn w:val="a"/>
    <w:link w:val="af0"/>
    <w:uiPriority w:val="99"/>
    <w:semiHidden/>
    <w:unhideWhenUsed/>
    <w:rsid w:val="00C51C6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51C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910"/>
    <w:pPr>
      <w:spacing w:after="200" w:line="276" w:lineRule="auto"/>
    </w:pPr>
    <w:rPr>
      <w:sz w:val="22"/>
      <w:szCs w:val="22"/>
    </w:rPr>
  </w:style>
  <w:style w:type="paragraph" w:styleId="1">
    <w:name w:val="heading 1"/>
    <w:basedOn w:val="a"/>
    <w:link w:val="10"/>
    <w:uiPriority w:val="9"/>
    <w:qFormat/>
    <w:locked/>
    <w:rsid w:val="00253915"/>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nhideWhenUsed/>
    <w:qFormat/>
    <w:locked/>
    <w:rsid w:val="00C5277F"/>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272EA1"/>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83CE7"/>
    <w:rPr>
      <w:rFonts w:cs="Times New Roman"/>
      <w:color w:val="0000FF"/>
      <w:u w:val="single"/>
    </w:rPr>
  </w:style>
  <w:style w:type="table" w:styleId="a4">
    <w:name w:val="Table Grid"/>
    <w:basedOn w:val="a1"/>
    <w:uiPriority w:val="99"/>
    <w:rsid w:val="00243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85F61"/>
  </w:style>
  <w:style w:type="paragraph" w:styleId="a5">
    <w:name w:val="Title"/>
    <w:basedOn w:val="a"/>
    <w:link w:val="a6"/>
    <w:qFormat/>
    <w:locked/>
    <w:rsid w:val="0001684A"/>
    <w:pPr>
      <w:spacing w:after="0" w:line="240" w:lineRule="auto"/>
      <w:jc w:val="center"/>
    </w:pPr>
    <w:rPr>
      <w:rFonts w:ascii="Times New Roman" w:hAnsi="Times New Roman"/>
      <w:b/>
      <w:sz w:val="28"/>
      <w:szCs w:val="28"/>
    </w:rPr>
  </w:style>
  <w:style w:type="character" w:customStyle="1" w:styleId="a6">
    <w:name w:val="Название Знак"/>
    <w:basedOn w:val="a0"/>
    <w:link w:val="a5"/>
    <w:rsid w:val="0001684A"/>
    <w:rPr>
      <w:rFonts w:ascii="Times New Roman" w:hAnsi="Times New Roman"/>
      <w:b/>
      <w:sz w:val="28"/>
      <w:szCs w:val="28"/>
    </w:rPr>
  </w:style>
  <w:style w:type="paragraph" w:styleId="a7">
    <w:name w:val="Body Text"/>
    <w:basedOn w:val="a"/>
    <w:link w:val="a8"/>
    <w:rsid w:val="0001684A"/>
    <w:pPr>
      <w:spacing w:after="0" w:line="240" w:lineRule="auto"/>
      <w:jc w:val="both"/>
    </w:pPr>
    <w:rPr>
      <w:rFonts w:ascii="Times New Roman" w:hAnsi="Times New Roman"/>
      <w:sz w:val="28"/>
      <w:szCs w:val="28"/>
    </w:rPr>
  </w:style>
  <w:style w:type="character" w:customStyle="1" w:styleId="a8">
    <w:name w:val="Основной текст Знак"/>
    <w:basedOn w:val="a0"/>
    <w:link w:val="a7"/>
    <w:rsid w:val="0001684A"/>
    <w:rPr>
      <w:rFonts w:ascii="Times New Roman" w:hAnsi="Times New Roman"/>
      <w:sz w:val="28"/>
      <w:szCs w:val="28"/>
    </w:rPr>
  </w:style>
  <w:style w:type="character" w:customStyle="1" w:styleId="10">
    <w:name w:val="Заголовок 1 Знак"/>
    <w:basedOn w:val="a0"/>
    <w:link w:val="1"/>
    <w:uiPriority w:val="9"/>
    <w:rsid w:val="00253915"/>
    <w:rPr>
      <w:rFonts w:ascii="Times New Roman" w:hAnsi="Times New Roman"/>
      <w:b/>
      <w:bCs/>
      <w:kern w:val="36"/>
      <w:sz w:val="48"/>
      <w:szCs w:val="48"/>
    </w:rPr>
  </w:style>
  <w:style w:type="character" w:customStyle="1" w:styleId="30">
    <w:name w:val="Заголовок 3 Знак"/>
    <w:basedOn w:val="a0"/>
    <w:link w:val="3"/>
    <w:rsid w:val="00272EA1"/>
    <w:rPr>
      <w:rFonts w:ascii="Cambria" w:eastAsia="Times New Roman" w:hAnsi="Cambria" w:cs="Times New Roman"/>
      <w:b/>
      <w:bCs/>
      <w:sz w:val="26"/>
      <w:szCs w:val="26"/>
    </w:rPr>
  </w:style>
  <w:style w:type="paragraph" w:styleId="21">
    <w:name w:val="Body Text Indent 2"/>
    <w:basedOn w:val="a"/>
    <w:link w:val="22"/>
    <w:uiPriority w:val="99"/>
    <w:semiHidden/>
    <w:unhideWhenUsed/>
    <w:rsid w:val="00955015"/>
    <w:pPr>
      <w:spacing w:after="120" w:line="480" w:lineRule="auto"/>
      <w:ind w:left="283"/>
    </w:pPr>
  </w:style>
  <w:style w:type="character" w:customStyle="1" w:styleId="22">
    <w:name w:val="Основной текст с отступом 2 Знак"/>
    <w:basedOn w:val="a0"/>
    <w:link w:val="21"/>
    <w:uiPriority w:val="99"/>
    <w:semiHidden/>
    <w:rsid w:val="00955015"/>
    <w:rPr>
      <w:sz w:val="22"/>
      <w:szCs w:val="22"/>
    </w:rPr>
  </w:style>
  <w:style w:type="paragraph" w:customStyle="1" w:styleId="4">
    <w:name w:val="заголовок 4"/>
    <w:basedOn w:val="a"/>
    <w:next w:val="a"/>
    <w:uiPriority w:val="99"/>
    <w:qFormat/>
    <w:rsid w:val="00955015"/>
    <w:pPr>
      <w:keepNext/>
      <w:spacing w:after="0" w:line="240" w:lineRule="auto"/>
      <w:jc w:val="center"/>
    </w:pPr>
    <w:rPr>
      <w:rFonts w:ascii="Times New Roman" w:hAnsi="Times New Roman"/>
      <w:b/>
      <w:bCs/>
      <w:sz w:val="24"/>
      <w:szCs w:val="24"/>
    </w:rPr>
  </w:style>
  <w:style w:type="paragraph" w:styleId="a9">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a"/>
    <w:uiPriority w:val="99"/>
    <w:qFormat/>
    <w:rsid w:val="00955015"/>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9"/>
    <w:uiPriority w:val="99"/>
    <w:locked/>
    <w:rsid w:val="00955015"/>
    <w:rPr>
      <w:rFonts w:ascii="Times New Roman" w:hAnsi="Times New Roman"/>
      <w:sz w:val="24"/>
      <w:szCs w:val="24"/>
    </w:rPr>
  </w:style>
  <w:style w:type="character" w:customStyle="1" w:styleId="ab">
    <w:name w:val="Основной текст_"/>
    <w:link w:val="40"/>
    <w:locked/>
    <w:rsid w:val="00955015"/>
    <w:rPr>
      <w:sz w:val="22"/>
      <w:shd w:val="clear" w:color="auto" w:fill="FFFFFF"/>
    </w:rPr>
  </w:style>
  <w:style w:type="paragraph" w:customStyle="1" w:styleId="40">
    <w:name w:val="Основной текст4"/>
    <w:basedOn w:val="a"/>
    <w:link w:val="ab"/>
    <w:rsid w:val="00955015"/>
    <w:pPr>
      <w:widowControl w:val="0"/>
      <w:shd w:val="clear" w:color="auto" w:fill="FFFFFF"/>
      <w:spacing w:after="720" w:line="240" w:lineRule="atLeast"/>
      <w:ind w:hanging="560"/>
    </w:pPr>
    <w:rPr>
      <w:szCs w:val="20"/>
    </w:rPr>
  </w:style>
  <w:style w:type="character" w:styleId="ac">
    <w:name w:val="Strong"/>
    <w:basedOn w:val="a0"/>
    <w:uiPriority w:val="22"/>
    <w:qFormat/>
    <w:locked/>
    <w:rsid w:val="00764228"/>
    <w:rPr>
      <w:b/>
      <w:bCs/>
    </w:rPr>
  </w:style>
  <w:style w:type="character" w:customStyle="1" w:styleId="20">
    <w:name w:val="Заголовок 2 Знак"/>
    <w:basedOn w:val="a0"/>
    <w:link w:val="2"/>
    <w:rsid w:val="00C5277F"/>
    <w:rPr>
      <w:rFonts w:ascii="Cambria" w:eastAsia="Times New Roman" w:hAnsi="Cambria" w:cs="Times New Roman"/>
      <w:b/>
      <w:bCs/>
      <w:i/>
      <w:iCs/>
      <w:sz w:val="28"/>
      <w:szCs w:val="28"/>
    </w:rPr>
  </w:style>
  <w:style w:type="character" w:styleId="ad">
    <w:name w:val="Emphasis"/>
    <w:basedOn w:val="a0"/>
    <w:uiPriority w:val="20"/>
    <w:qFormat/>
    <w:locked/>
    <w:rsid w:val="00432756"/>
    <w:rPr>
      <w:i/>
      <w:iCs/>
    </w:rPr>
  </w:style>
  <w:style w:type="paragraph" w:styleId="ae">
    <w:name w:val="List Paragraph"/>
    <w:basedOn w:val="a"/>
    <w:uiPriority w:val="34"/>
    <w:qFormat/>
    <w:rsid w:val="00FB5B51"/>
    <w:pPr>
      <w:spacing w:after="0" w:line="240" w:lineRule="auto"/>
      <w:ind w:left="720"/>
      <w:contextualSpacing/>
    </w:pPr>
    <w:rPr>
      <w:rFonts w:ascii="Times New Roman" w:hAnsi="Times New Roman"/>
      <w:sz w:val="24"/>
      <w:szCs w:val="24"/>
    </w:rPr>
  </w:style>
  <w:style w:type="paragraph" w:customStyle="1" w:styleId="Default">
    <w:name w:val="Default"/>
    <w:rsid w:val="00FB5B51"/>
    <w:pPr>
      <w:autoSpaceDE w:val="0"/>
      <w:autoSpaceDN w:val="0"/>
      <w:adjustRightInd w:val="0"/>
    </w:pPr>
    <w:rPr>
      <w:rFonts w:ascii="Arial" w:eastAsia="Calibri" w:hAnsi="Arial" w:cs="Arial"/>
      <w:color w:val="000000"/>
      <w:sz w:val="24"/>
      <w:szCs w:val="24"/>
      <w:lang w:eastAsia="en-US"/>
    </w:rPr>
  </w:style>
  <w:style w:type="paragraph" w:styleId="af">
    <w:name w:val="Balloon Text"/>
    <w:basedOn w:val="a"/>
    <w:link w:val="af0"/>
    <w:uiPriority w:val="99"/>
    <w:semiHidden/>
    <w:unhideWhenUsed/>
    <w:rsid w:val="00C51C6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51C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32123">
      <w:bodyDiv w:val="1"/>
      <w:marLeft w:val="0"/>
      <w:marRight w:val="0"/>
      <w:marTop w:val="0"/>
      <w:marBottom w:val="0"/>
      <w:divBdr>
        <w:top w:val="none" w:sz="0" w:space="0" w:color="auto"/>
        <w:left w:val="none" w:sz="0" w:space="0" w:color="auto"/>
        <w:bottom w:val="none" w:sz="0" w:space="0" w:color="auto"/>
        <w:right w:val="none" w:sz="0" w:space="0" w:color="auto"/>
      </w:divBdr>
    </w:div>
    <w:div w:id="138688910">
      <w:bodyDiv w:val="1"/>
      <w:marLeft w:val="0"/>
      <w:marRight w:val="0"/>
      <w:marTop w:val="0"/>
      <w:marBottom w:val="0"/>
      <w:divBdr>
        <w:top w:val="none" w:sz="0" w:space="0" w:color="auto"/>
        <w:left w:val="none" w:sz="0" w:space="0" w:color="auto"/>
        <w:bottom w:val="none" w:sz="0" w:space="0" w:color="auto"/>
        <w:right w:val="none" w:sz="0" w:space="0" w:color="auto"/>
      </w:divBdr>
    </w:div>
    <w:div w:id="307635367">
      <w:bodyDiv w:val="1"/>
      <w:marLeft w:val="0"/>
      <w:marRight w:val="0"/>
      <w:marTop w:val="0"/>
      <w:marBottom w:val="0"/>
      <w:divBdr>
        <w:top w:val="none" w:sz="0" w:space="0" w:color="auto"/>
        <w:left w:val="none" w:sz="0" w:space="0" w:color="auto"/>
        <w:bottom w:val="none" w:sz="0" w:space="0" w:color="auto"/>
        <w:right w:val="none" w:sz="0" w:space="0" w:color="auto"/>
      </w:divBdr>
    </w:div>
    <w:div w:id="650672802">
      <w:bodyDiv w:val="1"/>
      <w:marLeft w:val="0"/>
      <w:marRight w:val="0"/>
      <w:marTop w:val="0"/>
      <w:marBottom w:val="0"/>
      <w:divBdr>
        <w:top w:val="none" w:sz="0" w:space="0" w:color="auto"/>
        <w:left w:val="none" w:sz="0" w:space="0" w:color="auto"/>
        <w:bottom w:val="none" w:sz="0" w:space="0" w:color="auto"/>
        <w:right w:val="none" w:sz="0" w:space="0" w:color="auto"/>
      </w:divBdr>
    </w:div>
    <w:div w:id="1014304567">
      <w:bodyDiv w:val="1"/>
      <w:marLeft w:val="0"/>
      <w:marRight w:val="0"/>
      <w:marTop w:val="0"/>
      <w:marBottom w:val="0"/>
      <w:divBdr>
        <w:top w:val="none" w:sz="0" w:space="0" w:color="auto"/>
        <w:left w:val="none" w:sz="0" w:space="0" w:color="auto"/>
        <w:bottom w:val="none" w:sz="0" w:space="0" w:color="auto"/>
        <w:right w:val="none" w:sz="0" w:space="0" w:color="auto"/>
      </w:divBdr>
    </w:div>
    <w:div w:id="1224876065">
      <w:bodyDiv w:val="1"/>
      <w:marLeft w:val="0"/>
      <w:marRight w:val="0"/>
      <w:marTop w:val="0"/>
      <w:marBottom w:val="0"/>
      <w:divBdr>
        <w:top w:val="none" w:sz="0" w:space="0" w:color="auto"/>
        <w:left w:val="none" w:sz="0" w:space="0" w:color="auto"/>
        <w:bottom w:val="none" w:sz="0" w:space="0" w:color="auto"/>
        <w:right w:val="none" w:sz="0" w:space="0" w:color="auto"/>
      </w:divBdr>
    </w:div>
    <w:div w:id="1275868325">
      <w:bodyDiv w:val="1"/>
      <w:marLeft w:val="0"/>
      <w:marRight w:val="0"/>
      <w:marTop w:val="0"/>
      <w:marBottom w:val="0"/>
      <w:divBdr>
        <w:top w:val="none" w:sz="0" w:space="0" w:color="auto"/>
        <w:left w:val="none" w:sz="0" w:space="0" w:color="auto"/>
        <w:bottom w:val="none" w:sz="0" w:space="0" w:color="auto"/>
        <w:right w:val="none" w:sz="0" w:space="0" w:color="auto"/>
      </w:divBdr>
    </w:div>
    <w:div w:id="1289974750">
      <w:bodyDiv w:val="1"/>
      <w:marLeft w:val="0"/>
      <w:marRight w:val="0"/>
      <w:marTop w:val="0"/>
      <w:marBottom w:val="0"/>
      <w:divBdr>
        <w:top w:val="none" w:sz="0" w:space="0" w:color="auto"/>
        <w:left w:val="none" w:sz="0" w:space="0" w:color="auto"/>
        <w:bottom w:val="none" w:sz="0" w:space="0" w:color="auto"/>
        <w:right w:val="none" w:sz="0" w:space="0" w:color="auto"/>
      </w:divBdr>
    </w:div>
    <w:div w:id="1322080494">
      <w:bodyDiv w:val="1"/>
      <w:marLeft w:val="0"/>
      <w:marRight w:val="0"/>
      <w:marTop w:val="0"/>
      <w:marBottom w:val="0"/>
      <w:divBdr>
        <w:top w:val="none" w:sz="0" w:space="0" w:color="auto"/>
        <w:left w:val="none" w:sz="0" w:space="0" w:color="auto"/>
        <w:bottom w:val="none" w:sz="0" w:space="0" w:color="auto"/>
        <w:right w:val="none" w:sz="0" w:space="0" w:color="auto"/>
      </w:divBdr>
    </w:div>
    <w:div w:id="1392463877">
      <w:bodyDiv w:val="1"/>
      <w:marLeft w:val="0"/>
      <w:marRight w:val="0"/>
      <w:marTop w:val="0"/>
      <w:marBottom w:val="0"/>
      <w:divBdr>
        <w:top w:val="none" w:sz="0" w:space="0" w:color="auto"/>
        <w:left w:val="none" w:sz="0" w:space="0" w:color="auto"/>
        <w:bottom w:val="none" w:sz="0" w:space="0" w:color="auto"/>
        <w:right w:val="none" w:sz="0" w:space="0" w:color="auto"/>
      </w:divBdr>
      <w:divsChild>
        <w:div w:id="1327048306">
          <w:marLeft w:val="0"/>
          <w:marRight w:val="0"/>
          <w:marTop w:val="0"/>
          <w:marBottom w:val="300"/>
          <w:divBdr>
            <w:top w:val="none" w:sz="0" w:space="0" w:color="auto"/>
            <w:left w:val="none" w:sz="0" w:space="0" w:color="auto"/>
            <w:bottom w:val="none" w:sz="0" w:space="0" w:color="auto"/>
            <w:right w:val="none" w:sz="0" w:space="0" w:color="auto"/>
          </w:divBdr>
        </w:div>
        <w:div w:id="683895023">
          <w:marLeft w:val="0"/>
          <w:marRight w:val="0"/>
          <w:marTop w:val="0"/>
          <w:marBottom w:val="0"/>
          <w:divBdr>
            <w:top w:val="none" w:sz="0" w:space="0" w:color="auto"/>
            <w:left w:val="none" w:sz="0" w:space="0" w:color="auto"/>
            <w:bottom w:val="none" w:sz="0" w:space="0" w:color="auto"/>
            <w:right w:val="none" w:sz="0" w:space="0" w:color="auto"/>
          </w:divBdr>
          <w:divsChild>
            <w:div w:id="161554121">
              <w:marLeft w:val="600"/>
              <w:marRight w:val="0"/>
              <w:marTop w:val="75"/>
              <w:marBottom w:val="300"/>
              <w:divBdr>
                <w:top w:val="none" w:sz="0" w:space="0" w:color="auto"/>
                <w:left w:val="none" w:sz="0" w:space="0" w:color="auto"/>
                <w:bottom w:val="none" w:sz="0" w:space="0" w:color="auto"/>
                <w:right w:val="none" w:sz="0" w:space="0" w:color="auto"/>
              </w:divBdr>
              <w:divsChild>
                <w:div w:id="1968582400">
                  <w:marLeft w:val="0"/>
                  <w:marRight w:val="0"/>
                  <w:marTop w:val="0"/>
                  <w:marBottom w:val="0"/>
                  <w:divBdr>
                    <w:top w:val="none" w:sz="0" w:space="0" w:color="auto"/>
                    <w:left w:val="none" w:sz="0" w:space="0" w:color="auto"/>
                    <w:bottom w:val="none" w:sz="0" w:space="0" w:color="auto"/>
                    <w:right w:val="none" w:sz="0" w:space="0" w:color="auto"/>
                  </w:divBdr>
                </w:div>
                <w:div w:id="6068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146">
      <w:bodyDiv w:val="1"/>
      <w:marLeft w:val="0"/>
      <w:marRight w:val="0"/>
      <w:marTop w:val="0"/>
      <w:marBottom w:val="0"/>
      <w:divBdr>
        <w:top w:val="none" w:sz="0" w:space="0" w:color="auto"/>
        <w:left w:val="none" w:sz="0" w:space="0" w:color="auto"/>
        <w:bottom w:val="none" w:sz="0" w:space="0" w:color="auto"/>
        <w:right w:val="none" w:sz="0" w:space="0" w:color="auto"/>
      </w:divBdr>
    </w:div>
    <w:div w:id="1542785241">
      <w:bodyDiv w:val="1"/>
      <w:marLeft w:val="0"/>
      <w:marRight w:val="0"/>
      <w:marTop w:val="0"/>
      <w:marBottom w:val="0"/>
      <w:divBdr>
        <w:top w:val="none" w:sz="0" w:space="0" w:color="auto"/>
        <w:left w:val="none" w:sz="0" w:space="0" w:color="auto"/>
        <w:bottom w:val="none" w:sz="0" w:space="0" w:color="auto"/>
        <w:right w:val="none" w:sz="0" w:space="0" w:color="auto"/>
      </w:divBdr>
    </w:div>
    <w:div w:id="1708213141">
      <w:bodyDiv w:val="1"/>
      <w:marLeft w:val="0"/>
      <w:marRight w:val="0"/>
      <w:marTop w:val="0"/>
      <w:marBottom w:val="0"/>
      <w:divBdr>
        <w:top w:val="none" w:sz="0" w:space="0" w:color="auto"/>
        <w:left w:val="none" w:sz="0" w:space="0" w:color="auto"/>
        <w:bottom w:val="none" w:sz="0" w:space="0" w:color="auto"/>
        <w:right w:val="none" w:sz="0" w:space="0" w:color="auto"/>
      </w:divBdr>
    </w:div>
    <w:div w:id="1949073402">
      <w:bodyDiv w:val="1"/>
      <w:marLeft w:val="0"/>
      <w:marRight w:val="0"/>
      <w:marTop w:val="0"/>
      <w:marBottom w:val="0"/>
      <w:divBdr>
        <w:top w:val="none" w:sz="0" w:space="0" w:color="auto"/>
        <w:left w:val="none" w:sz="0" w:space="0" w:color="auto"/>
        <w:bottom w:val="none" w:sz="0" w:space="0" w:color="auto"/>
        <w:right w:val="none" w:sz="0" w:space="0" w:color="auto"/>
      </w:divBdr>
      <w:divsChild>
        <w:div w:id="2060664861">
          <w:marLeft w:val="0"/>
          <w:marRight w:val="0"/>
          <w:marTop w:val="0"/>
          <w:marBottom w:val="0"/>
          <w:divBdr>
            <w:top w:val="none" w:sz="0" w:space="0" w:color="auto"/>
            <w:left w:val="none" w:sz="0" w:space="0" w:color="auto"/>
            <w:bottom w:val="none" w:sz="0" w:space="0" w:color="auto"/>
            <w:right w:val="none" w:sz="0" w:space="0" w:color="auto"/>
          </w:divBdr>
        </w:div>
        <w:div w:id="1030254980">
          <w:marLeft w:val="0"/>
          <w:marRight w:val="0"/>
          <w:marTop w:val="0"/>
          <w:marBottom w:val="0"/>
          <w:divBdr>
            <w:top w:val="none" w:sz="0" w:space="0" w:color="auto"/>
            <w:left w:val="none" w:sz="0" w:space="0" w:color="auto"/>
            <w:bottom w:val="none" w:sz="0" w:space="0" w:color="auto"/>
            <w:right w:val="none" w:sz="0" w:space="0" w:color="auto"/>
          </w:divBdr>
        </w:div>
        <w:div w:id="2133286158">
          <w:marLeft w:val="0"/>
          <w:marRight w:val="0"/>
          <w:marTop w:val="0"/>
          <w:marBottom w:val="0"/>
          <w:divBdr>
            <w:top w:val="none" w:sz="0" w:space="0" w:color="auto"/>
            <w:left w:val="none" w:sz="0" w:space="0" w:color="auto"/>
            <w:bottom w:val="none" w:sz="0" w:space="0" w:color="auto"/>
            <w:right w:val="none" w:sz="0" w:space="0" w:color="auto"/>
          </w:divBdr>
        </w:div>
      </w:divsChild>
    </w:div>
    <w:div w:id="2053115339">
      <w:bodyDiv w:val="1"/>
      <w:marLeft w:val="0"/>
      <w:marRight w:val="0"/>
      <w:marTop w:val="0"/>
      <w:marBottom w:val="0"/>
      <w:divBdr>
        <w:top w:val="none" w:sz="0" w:space="0" w:color="auto"/>
        <w:left w:val="none" w:sz="0" w:space="0" w:color="auto"/>
        <w:bottom w:val="none" w:sz="0" w:space="0" w:color="auto"/>
        <w:right w:val="none" w:sz="0" w:space="0" w:color="auto"/>
      </w:divBdr>
    </w:div>
    <w:div w:id="2126196795">
      <w:bodyDiv w:val="1"/>
      <w:marLeft w:val="0"/>
      <w:marRight w:val="0"/>
      <w:marTop w:val="0"/>
      <w:marBottom w:val="0"/>
      <w:divBdr>
        <w:top w:val="none" w:sz="0" w:space="0" w:color="auto"/>
        <w:left w:val="none" w:sz="0" w:space="0" w:color="auto"/>
        <w:bottom w:val="none" w:sz="0" w:space="0" w:color="auto"/>
        <w:right w:val="none" w:sz="0" w:space="0" w:color="auto"/>
      </w:divBdr>
      <w:divsChild>
        <w:div w:id="594292878">
          <w:marLeft w:val="0"/>
          <w:marRight w:val="0"/>
          <w:marTop w:val="0"/>
          <w:marBottom w:val="0"/>
          <w:divBdr>
            <w:top w:val="none" w:sz="0" w:space="0" w:color="auto"/>
            <w:left w:val="none" w:sz="0" w:space="0" w:color="auto"/>
            <w:bottom w:val="none" w:sz="0" w:space="0" w:color="auto"/>
            <w:right w:val="none" w:sz="0" w:space="0" w:color="auto"/>
          </w:divBdr>
        </w:div>
        <w:div w:id="1071318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kims-imio.kz/wp-content/uploads/2018/05/mrk-288x300.jpg" TargetMode="External"/><Relationship Id="rId13" Type="http://schemas.openxmlformats.org/officeDocument/2006/relationships/image" Target="media/image4.png"/><Relationship Id="rId18" Type="http://schemas.openxmlformats.org/officeDocument/2006/relationships/hyperlink" Target="http://www.researchgate.net" TargetMode="External"/><Relationship Id="rId26" Type="http://schemas.openxmlformats.org/officeDocument/2006/relationships/hyperlink" Target="http://www.orcid.org" TargetMode="External"/><Relationship Id="rId3" Type="http://schemas.openxmlformats.org/officeDocument/2006/relationships/styles" Target="styles.xml"/><Relationship Id="rId21" Type="http://schemas.openxmlformats.org/officeDocument/2006/relationships/hyperlink" Target="http://www.imio.kz"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rcid.org" TargetMode="External"/><Relationship Id="rId29" Type="http://schemas.openxmlformats.org/officeDocument/2006/relationships/hyperlink" Target="http://www.imio.k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atbayev.university/files/img/university/logo.png"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conf@imio.kz" TargetMode="External"/><Relationship Id="rId10" Type="http://schemas.openxmlformats.org/officeDocument/2006/relationships/image" Target="media/image2.png"/><Relationship Id="rId19" Type="http://schemas.openxmlformats.org/officeDocument/2006/relationships/hyperlink" Target="https://data.crossref.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tbayev.university/ru/" TargetMode="Externa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hyperlink" Target="https://data.crossref.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C2FB-AEC4-4D4B-A30B-4DE933F7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2161</Words>
  <Characters>12318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Administrator</cp:lastModifiedBy>
  <cp:revision>7</cp:revision>
  <cp:lastPrinted>2018-07-12T12:00:00Z</cp:lastPrinted>
  <dcterms:created xsi:type="dcterms:W3CDTF">2018-07-16T08:28:00Z</dcterms:created>
  <dcterms:modified xsi:type="dcterms:W3CDTF">2018-07-24T12:01:00Z</dcterms:modified>
</cp:coreProperties>
</file>